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4F1" w:rsidRDefault="001014F1" w:rsidP="001014F1">
      <w:pPr>
        <w:pStyle w:val="a6"/>
        <w:rPr>
          <w:rFonts w:ascii="Times New Roman" w:hAnsi="Times New Roman"/>
          <w:sz w:val="24"/>
          <w:szCs w:val="24"/>
        </w:rPr>
      </w:pPr>
      <w:r>
        <w:rPr>
          <w:rFonts w:ascii="Times New Roman" w:hAnsi="Times New Roman"/>
          <w:sz w:val="24"/>
          <w:szCs w:val="24"/>
        </w:rPr>
        <w:t>Утверждаю:</w:t>
      </w:r>
    </w:p>
    <w:p w:rsidR="001014F1" w:rsidRDefault="001014F1" w:rsidP="001014F1">
      <w:pPr>
        <w:pStyle w:val="a6"/>
        <w:rPr>
          <w:rFonts w:ascii="Times New Roman" w:hAnsi="Times New Roman"/>
          <w:sz w:val="24"/>
          <w:szCs w:val="24"/>
        </w:rPr>
      </w:pPr>
      <w:r>
        <w:rPr>
          <w:rFonts w:ascii="Times New Roman" w:hAnsi="Times New Roman"/>
          <w:sz w:val="24"/>
          <w:szCs w:val="24"/>
        </w:rPr>
        <w:t>Председатель комитета Администрации</w:t>
      </w:r>
    </w:p>
    <w:p w:rsidR="001014F1" w:rsidRDefault="001014F1" w:rsidP="001014F1">
      <w:pPr>
        <w:pStyle w:val="a6"/>
        <w:rPr>
          <w:rFonts w:ascii="Times New Roman" w:hAnsi="Times New Roman"/>
          <w:sz w:val="24"/>
          <w:szCs w:val="24"/>
        </w:rPr>
      </w:pPr>
      <w:r>
        <w:rPr>
          <w:rFonts w:ascii="Times New Roman" w:hAnsi="Times New Roman"/>
          <w:sz w:val="24"/>
          <w:szCs w:val="24"/>
        </w:rPr>
        <w:t>Косихинского района по образованию</w:t>
      </w:r>
    </w:p>
    <w:p w:rsidR="001014F1" w:rsidRDefault="001014F1" w:rsidP="001014F1">
      <w:pPr>
        <w:pStyle w:val="a6"/>
        <w:rPr>
          <w:rFonts w:ascii="Times New Roman" w:hAnsi="Times New Roman"/>
          <w:sz w:val="24"/>
          <w:szCs w:val="24"/>
        </w:rPr>
      </w:pPr>
      <w:r>
        <w:rPr>
          <w:rFonts w:ascii="Times New Roman" w:hAnsi="Times New Roman"/>
          <w:sz w:val="24"/>
          <w:szCs w:val="24"/>
        </w:rPr>
        <w:t xml:space="preserve">и делам  молодежи </w:t>
      </w:r>
    </w:p>
    <w:p w:rsidR="001014F1" w:rsidRDefault="001014F1" w:rsidP="001014F1">
      <w:pPr>
        <w:pStyle w:val="a6"/>
        <w:rPr>
          <w:rFonts w:ascii="Times New Roman" w:hAnsi="Times New Roman"/>
          <w:sz w:val="24"/>
          <w:szCs w:val="24"/>
        </w:rPr>
      </w:pPr>
      <w:r>
        <w:rPr>
          <w:rFonts w:ascii="Times New Roman" w:hAnsi="Times New Roman"/>
          <w:sz w:val="24"/>
          <w:szCs w:val="24"/>
        </w:rPr>
        <w:t>____________Е.Д. Бессмертных</w:t>
      </w:r>
    </w:p>
    <w:p w:rsidR="001014F1" w:rsidRDefault="001014F1" w:rsidP="001014F1">
      <w:pPr>
        <w:pStyle w:val="a6"/>
        <w:rPr>
          <w:rFonts w:ascii="Times New Roman" w:hAnsi="Times New Roman"/>
          <w:sz w:val="24"/>
          <w:szCs w:val="24"/>
        </w:rPr>
      </w:pPr>
      <w:r>
        <w:rPr>
          <w:rFonts w:ascii="Times New Roman" w:hAnsi="Times New Roman"/>
          <w:sz w:val="24"/>
          <w:szCs w:val="24"/>
        </w:rPr>
        <w:t>__________________        2011г</w:t>
      </w:r>
    </w:p>
    <w:p w:rsidR="001014F1" w:rsidRDefault="001014F1" w:rsidP="001014F1">
      <w:pPr>
        <w:pStyle w:val="a6"/>
        <w:rPr>
          <w:rFonts w:ascii="Times New Roman" w:hAnsi="Times New Roman"/>
          <w:sz w:val="24"/>
          <w:szCs w:val="24"/>
        </w:rPr>
      </w:pPr>
    </w:p>
    <w:p w:rsidR="001014F1" w:rsidRDefault="001014F1" w:rsidP="001014F1">
      <w:pPr>
        <w:pStyle w:val="a6"/>
        <w:rPr>
          <w:rFonts w:ascii="Times New Roman" w:hAnsi="Times New Roman"/>
          <w:sz w:val="24"/>
          <w:szCs w:val="24"/>
        </w:rPr>
      </w:pPr>
    </w:p>
    <w:p w:rsidR="001014F1" w:rsidRDefault="001014F1" w:rsidP="001014F1">
      <w:pPr>
        <w:pStyle w:val="a6"/>
        <w:jc w:val="center"/>
        <w:rPr>
          <w:rFonts w:ascii="Times New Roman" w:hAnsi="Times New Roman"/>
          <w:sz w:val="24"/>
          <w:szCs w:val="24"/>
        </w:rPr>
      </w:pPr>
    </w:p>
    <w:p w:rsidR="001014F1" w:rsidRDefault="001014F1" w:rsidP="001014F1">
      <w:pPr>
        <w:pStyle w:val="a6"/>
        <w:jc w:val="center"/>
        <w:rPr>
          <w:rFonts w:ascii="Times New Roman" w:hAnsi="Times New Roman"/>
          <w:sz w:val="24"/>
          <w:szCs w:val="24"/>
        </w:rPr>
      </w:pPr>
      <w:r>
        <w:rPr>
          <w:rFonts w:ascii="Times New Roman" w:hAnsi="Times New Roman"/>
          <w:sz w:val="24"/>
          <w:szCs w:val="24"/>
        </w:rPr>
        <w:t>Муниципальное задание</w:t>
      </w:r>
    </w:p>
    <w:p w:rsidR="001014F1" w:rsidRDefault="001014F1" w:rsidP="00D430B7">
      <w:pPr>
        <w:pStyle w:val="a6"/>
        <w:jc w:val="center"/>
        <w:rPr>
          <w:rFonts w:ascii="Times New Roman" w:hAnsi="Times New Roman"/>
          <w:sz w:val="24"/>
          <w:szCs w:val="24"/>
        </w:rPr>
      </w:pPr>
      <w:r>
        <w:rPr>
          <w:rFonts w:ascii="Times New Roman" w:hAnsi="Times New Roman"/>
          <w:sz w:val="24"/>
          <w:szCs w:val="24"/>
        </w:rPr>
        <w:t>на оказание муниципальных услуг (выполнение ра</w:t>
      </w:r>
      <w:r w:rsidR="00D430B7">
        <w:rPr>
          <w:rFonts w:ascii="Times New Roman" w:hAnsi="Times New Roman"/>
          <w:sz w:val="24"/>
          <w:szCs w:val="24"/>
        </w:rPr>
        <w:t>бот)</w:t>
      </w:r>
      <w:r>
        <w:rPr>
          <w:rFonts w:ascii="Times New Roman" w:hAnsi="Times New Roman"/>
          <w:sz w:val="24"/>
          <w:szCs w:val="24"/>
        </w:rPr>
        <w:t xml:space="preserve"> на 2012 год.</w:t>
      </w:r>
    </w:p>
    <w:p w:rsidR="001014F1" w:rsidRDefault="001014F1" w:rsidP="001014F1">
      <w:pPr>
        <w:pStyle w:val="a6"/>
        <w:jc w:val="center"/>
        <w:rPr>
          <w:rFonts w:ascii="Times New Roman" w:hAnsi="Times New Roman"/>
          <w:sz w:val="24"/>
          <w:szCs w:val="24"/>
        </w:rPr>
      </w:pPr>
      <w:r>
        <w:rPr>
          <w:rFonts w:ascii="Times New Roman" w:hAnsi="Times New Roman"/>
          <w:sz w:val="24"/>
          <w:szCs w:val="24"/>
        </w:rPr>
        <w:t>Муниципальное бюджетное дошкольное образовательное учреждение</w:t>
      </w:r>
    </w:p>
    <w:p w:rsidR="001014F1" w:rsidRDefault="001014F1" w:rsidP="001014F1">
      <w:pPr>
        <w:pStyle w:val="a6"/>
        <w:jc w:val="center"/>
        <w:rPr>
          <w:rFonts w:ascii="Times New Roman" w:hAnsi="Times New Roman"/>
          <w:sz w:val="24"/>
          <w:szCs w:val="24"/>
        </w:rPr>
      </w:pPr>
      <w:r>
        <w:rPr>
          <w:rFonts w:ascii="Times New Roman" w:hAnsi="Times New Roman"/>
          <w:sz w:val="24"/>
          <w:szCs w:val="24"/>
        </w:rPr>
        <w:t>«</w:t>
      </w:r>
      <w:proofErr w:type="spellStart"/>
      <w:r w:rsidR="00D430B7">
        <w:rPr>
          <w:rFonts w:ascii="Times New Roman" w:hAnsi="Times New Roman"/>
          <w:sz w:val="24"/>
          <w:szCs w:val="24"/>
        </w:rPr>
        <w:t>Каркавин</w:t>
      </w:r>
      <w:r>
        <w:rPr>
          <w:rFonts w:ascii="Times New Roman" w:hAnsi="Times New Roman"/>
          <w:sz w:val="24"/>
          <w:szCs w:val="24"/>
        </w:rPr>
        <w:t>ский</w:t>
      </w:r>
      <w:proofErr w:type="spellEnd"/>
      <w:r>
        <w:rPr>
          <w:rFonts w:ascii="Times New Roman" w:hAnsi="Times New Roman"/>
          <w:sz w:val="24"/>
          <w:szCs w:val="24"/>
        </w:rPr>
        <w:t xml:space="preserve"> детский сад «</w:t>
      </w:r>
      <w:r w:rsidR="00D430B7">
        <w:rPr>
          <w:rFonts w:ascii="Times New Roman" w:hAnsi="Times New Roman"/>
          <w:sz w:val="24"/>
          <w:szCs w:val="24"/>
        </w:rPr>
        <w:t>Колосок</w:t>
      </w:r>
      <w:r>
        <w:rPr>
          <w:rFonts w:ascii="Times New Roman" w:hAnsi="Times New Roman"/>
          <w:sz w:val="24"/>
          <w:szCs w:val="24"/>
        </w:rPr>
        <w:t xml:space="preserve">». </w:t>
      </w:r>
    </w:p>
    <w:p w:rsidR="001014F1" w:rsidRDefault="001014F1" w:rsidP="001014F1">
      <w:pPr>
        <w:pStyle w:val="a6"/>
        <w:rPr>
          <w:rFonts w:ascii="Times New Roman" w:hAnsi="Times New Roman"/>
          <w:sz w:val="24"/>
          <w:szCs w:val="24"/>
        </w:rPr>
      </w:pPr>
    </w:p>
    <w:p w:rsidR="001014F1" w:rsidRDefault="001014F1" w:rsidP="001014F1">
      <w:pPr>
        <w:pStyle w:val="a6"/>
        <w:rPr>
          <w:rFonts w:ascii="Times New Roman" w:hAnsi="Times New Roman"/>
          <w:sz w:val="24"/>
          <w:szCs w:val="24"/>
        </w:rPr>
      </w:pPr>
      <w:r>
        <w:rPr>
          <w:rFonts w:ascii="Times New Roman" w:hAnsi="Times New Roman"/>
          <w:sz w:val="24"/>
          <w:szCs w:val="24"/>
        </w:rPr>
        <w:t>1. Наименование муниципальной услуги: реализация дошкольного образования.</w:t>
      </w:r>
    </w:p>
    <w:p w:rsidR="001014F1" w:rsidRDefault="001014F1" w:rsidP="001014F1">
      <w:pPr>
        <w:pStyle w:val="a6"/>
        <w:rPr>
          <w:rFonts w:ascii="Times New Roman" w:hAnsi="Times New Roman"/>
          <w:sz w:val="24"/>
          <w:szCs w:val="24"/>
        </w:rPr>
      </w:pPr>
      <w:r>
        <w:rPr>
          <w:rFonts w:ascii="Times New Roman" w:hAnsi="Times New Roman"/>
          <w:sz w:val="24"/>
          <w:szCs w:val="24"/>
        </w:rPr>
        <w:t xml:space="preserve">2. Потребители муниципальной услуги: дети от 1,5 до 7 лет с.  </w:t>
      </w:r>
      <w:proofErr w:type="spellStart"/>
      <w:r w:rsidR="00D430B7">
        <w:rPr>
          <w:rFonts w:ascii="Times New Roman" w:hAnsi="Times New Roman"/>
          <w:sz w:val="24"/>
          <w:szCs w:val="24"/>
        </w:rPr>
        <w:t>Каркавино</w:t>
      </w:r>
      <w:proofErr w:type="spellEnd"/>
      <w:r>
        <w:rPr>
          <w:rFonts w:ascii="Times New Roman" w:hAnsi="Times New Roman"/>
          <w:sz w:val="24"/>
          <w:szCs w:val="24"/>
        </w:rPr>
        <w:t>, Косихинского района, Алтайского края.</w:t>
      </w:r>
    </w:p>
    <w:p w:rsidR="001014F1" w:rsidRDefault="001014F1" w:rsidP="001014F1">
      <w:pPr>
        <w:pStyle w:val="a6"/>
        <w:rPr>
          <w:rFonts w:ascii="Times New Roman" w:hAnsi="Times New Roman"/>
          <w:sz w:val="24"/>
          <w:szCs w:val="24"/>
        </w:rPr>
      </w:pPr>
      <w:r>
        <w:rPr>
          <w:rFonts w:ascii="Times New Roman" w:hAnsi="Times New Roman"/>
          <w:sz w:val="24"/>
          <w:szCs w:val="24"/>
        </w:rPr>
        <w:t>3. Характеристика работ:</w:t>
      </w:r>
    </w:p>
    <w:p w:rsidR="001014F1" w:rsidRDefault="001014F1" w:rsidP="001014F1">
      <w:pPr>
        <w:pStyle w:val="a6"/>
        <w:rPr>
          <w:rFonts w:ascii="Times New Roman" w:hAnsi="Times New Roman"/>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65"/>
        <w:gridCol w:w="4755"/>
      </w:tblGrid>
      <w:tr w:rsidR="001014F1" w:rsidTr="001014F1">
        <w:tc>
          <w:tcPr>
            <w:tcW w:w="10065" w:type="dxa"/>
            <w:tcBorders>
              <w:top w:val="single" w:sz="4" w:space="0" w:color="000000"/>
              <w:left w:val="single" w:sz="4" w:space="0" w:color="000000"/>
              <w:bottom w:val="single" w:sz="4" w:space="0" w:color="000000"/>
              <w:right w:val="single" w:sz="4" w:space="0" w:color="000000"/>
            </w:tcBorders>
          </w:tcPr>
          <w:p w:rsidR="001014F1" w:rsidRDefault="001014F1">
            <w:pPr>
              <w:spacing w:after="0" w:line="240" w:lineRule="auto"/>
              <w:jc w:val="both"/>
              <w:rPr>
                <w:rFonts w:ascii="Times New Roman" w:eastAsia="Calibri" w:hAnsi="Times New Roman" w:cs="Times New Roman"/>
                <w:sz w:val="24"/>
                <w:szCs w:val="24"/>
              </w:rPr>
            </w:pPr>
          </w:p>
          <w:p w:rsidR="001014F1" w:rsidRDefault="001014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 (занятия)  по образовательным программам дошкольного образования, в соответствии с федеральными государственными требованиями.</w:t>
            </w:r>
          </w:p>
          <w:p w:rsidR="001014F1" w:rsidRDefault="001014F1">
            <w:pPr>
              <w:pStyle w:val="a6"/>
              <w:spacing w:line="276" w:lineRule="auto"/>
              <w:rPr>
                <w:rFonts w:ascii="Times New Roman" w:hAnsi="Times New Roman"/>
                <w:sz w:val="24"/>
                <w:szCs w:val="24"/>
              </w:rPr>
            </w:pPr>
          </w:p>
        </w:tc>
        <w:tc>
          <w:tcPr>
            <w:tcW w:w="4755" w:type="dxa"/>
            <w:tcBorders>
              <w:top w:val="single" w:sz="4" w:space="0" w:color="000000"/>
              <w:left w:val="single" w:sz="4" w:space="0" w:color="000000"/>
              <w:bottom w:val="single" w:sz="4" w:space="0" w:color="000000"/>
              <w:right w:val="single" w:sz="4" w:space="0" w:color="000000"/>
            </w:tcBorders>
          </w:tcPr>
          <w:p w:rsidR="001014F1" w:rsidRDefault="001014F1">
            <w:pPr>
              <w:pStyle w:val="a6"/>
              <w:spacing w:line="276" w:lineRule="auto"/>
              <w:rPr>
                <w:rFonts w:ascii="Times New Roman" w:hAnsi="Times New Roman"/>
                <w:sz w:val="24"/>
                <w:szCs w:val="24"/>
              </w:rPr>
            </w:pPr>
          </w:p>
          <w:p w:rsidR="001014F1" w:rsidRDefault="001014F1">
            <w:pPr>
              <w:pStyle w:val="a6"/>
              <w:spacing w:line="276" w:lineRule="auto"/>
              <w:rPr>
                <w:rFonts w:ascii="Times New Roman" w:hAnsi="Times New Roman"/>
                <w:sz w:val="24"/>
                <w:szCs w:val="24"/>
              </w:rPr>
            </w:pPr>
            <w:r>
              <w:rPr>
                <w:rFonts w:ascii="Times New Roman" w:hAnsi="Times New Roman"/>
                <w:sz w:val="24"/>
                <w:szCs w:val="24"/>
              </w:rPr>
              <w:t>10 – 15 занятий в неделю</w:t>
            </w:r>
          </w:p>
        </w:tc>
      </w:tr>
      <w:tr w:rsidR="001014F1" w:rsidTr="001014F1">
        <w:tc>
          <w:tcPr>
            <w:tcW w:w="10065" w:type="dxa"/>
            <w:tcBorders>
              <w:top w:val="single" w:sz="4" w:space="0" w:color="000000"/>
              <w:left w:val="single" w:sz="4" w:space="0" w:color="000000"/>
              <w:bottom w:val="single" w:sz="4" w:space="0" w:color="000000"/>
              <w:right w:val="single" w:sz="4" w:space="0" w:color="000000"/>
            </w:tcBorders>
          </w:tcPr>
          <w:p w:rsidR="001014F1" w:rsidRDefault="001014F1">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Совместная деятельность воспитателя и ребенка в группах и индивидуально.</w:t>
            </w:r>
          </w:p>
          <w:p w:rsidR="001014F1" w:rsidRDefault="001014F1">
            <w:pPr>
              <w:spacing w:after="0" w:line="240" w:lineRule="auto"/>
              <w:jc w:val="both"/>
              <w:rPr>
                <w:rFonts w:ascii="Times New Roman" w:hAnsi="Times New Roman" w:cs="Times New Roman"/>
                <w:sz w:val="24"/>
                <w:szCs w:val="24"/>
              </w:rPr>
            </w:pPr>
          </w:p>
        </w:tc>
        <w:tc>
          <w:tcPr>
            <w:tcW w:w="4755" w:type="dxa"/>
            <w:tcBorders>
              <w:top w:val="single" w:sz="4" w:space="0" w:color="000000"/>
              <w:left w:val="single" w:sz="4" w:space="0" w:color="000000"/>
              <w:bottom w:val="single" w:sz="4" w:space="0" w:color="000000"/>
              <w:right w:val="single" w:sz="4" w:space="0" w:color="000000"/>
            </w:tcBorders>
            <w:hideMark/>
          </w:tcPr>
          <w:p w:rsidR="001014F1" w:rsidRDefault="001014F1">
            <w:pPr>
              <w:pStyle w:val="a6"/>
              <w:spacing w:line="276" w:lineRule="auto"/>
              <w:rPr>
                <w:rFonts w:ascii="Times New Roman" w:hAnsi="Times New Roman"/>
                <w:sz w:val="24"/>
                <w:szCs w:val="24"/>
              </w:rPr>
            </w:pPr>
            <w:r>
              <w:rPr>
                <w:rFonts w:ascii="Times New Roman" w:hAnsi="Times New Roman"/>
                <w:sz w:val="24"/>
                <w:szCs w:val="24"/>
              </w:rPr>
              <w:t>1-2 половина дня</w:t>
            </w:r>
          </w:p>
        </w:tc>
      </w:tr>
      <w:tr w:rsidR="001014F1" w:rsidTr="001014F1">
        <w:tc>
          <w:tcPr>
            <w:tcW w:w="10065" w:type="dxa"/>
            <w:tcBorders>
              <w:top w:val="single" w:sz="4" w:space="0" w:color="000000"/>
              <w:left w:val="single" w:sz="4" w:space="0" w:color="000000"/>
              <w:bottom w:val="single" w:sz="4" w:space="0" w:color="000000"/>
              <w:right w:val="single" w:sz="4" w:space="0" w:color="000000"/>
            </w:tcBorders>
          </w:tcPr>
          <w:p w:rsidR="001014F1" w:rsidRDefault="001014F1">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Обеспечение пребывания ребенка в дошкольном учреждении, в том числе 3-х разовое питание, организация сна.</w:t>
            </w:r>
          </w:p>
          <w:p w:rsidR="001014F1" w:rsidRDefault="001014F1">
            <w:pPr>
              <w:spacing w:after="0" w:line="240" w:lineRule="auto"/>
              <w:jc w:val="both"/>
              <w:rPr>
                <w:rFonts w:ascii="Times New Roman" w:hAnsi="Times New Roman" w:cs="Times New Roman"/>
                <w:sz w:val="24"/>
                <w:szCs w:val="24"/>
              </w:rPr>
            </w:pPr>
          </w:p>
        </w:tc>
        <w:tc>
          <w:tcPr>
            <w:tcW w:w="4755" w:type="dxa"/>
            <w:tcBorders>
              <w:top w:val="single" w:sz="4" w:space="0" w:color="000000"/>
              <w:left w:val="single" w:sz="4" w:space="0" w:color="000000"/>
              <w:bottom w:val="single" w:sz="4" w:space="0" w:color="000000"/>
              <w:right w:val="single" w:sz="4" w:space="0" w:color="000000"/>
            </w:tcBorders>
            <w:hideMark/>
          </w:tcPr>
          <w:p w:rsidR="001014F1" w:rsidRDefault="001014F1">
            <w:pPr>
              <w:pStyle w:val="a6"/>
              <w:spacing w:line="276" w:lineRule="auto"/>
              <w:rPr>
                <w:rFonts w:ascii="Times New Roman" w:hAnsi="Times New Roman"/>
                <w:sz w:val="24"/>
                <w:szCs w:val="24"/>
              </w:rPr>
            </w:pPr>
            <w:r>
              <w:rPr>
                <w:rFonts w:ascii="Times New Roman" w:hAnsi="Times New Roman"/>
                <w:sz w:val="24"/>
                <w:szCs w:val="24"/>
              </w:rPr>
              <w:t>9 - часовое</w:t>
            </w:r>
          </w:p>
        </w:tc>
      </w:tr>
      <w:tr w:rsidR="001014F1" w:rsidTr="001014F1">
        <w:tc>
          <w:tcPr>
            <w:tcW w:w="10065" w:type="dxa"/>
            <w:tcBorders>
              <w:top w:val="single" w:sz="4" w:space="0" w:color="000000"/>
              <w:left w:val="single" w:sz="4" w:space="0" w:color="000000"/>
              <w:bottom w:val="single" w:sz="4" w:space="0" w:color="000000"/>
              <w:right w:val="single" w:sz="4" w:space="0" w:color="000000"/>
            </w:tcBorders>
          </w:tcPr>
          <w:p w:rsidR="001014F1" w:rsidRDefault="001014F1">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Медицинское обслуживание и оздоровление детей.</w:t>
            </w:r>
          </w:p>
          <w:p w:rsidR="001014F1" w:rsidRDefault="001014F1">
            <w:pPr>
              <w:spacing w:after="0" w:line="240" w:lineRule="auto"/>
              <w:jc w:val="both"/>
              <w:rPr>
                <w:rFonts w:ascii="Times New Roman" w:hAnsi="Times New Roman" w:cs="Times New Roman"/>
                <w:sz w:val="24"/>
                <w:szCs w:val="24"/>
              </w:rPr>
            </w:pPr>
          </w:p>
        </w:tc>
        <w:tc>
          <w:tcPr>
            <w:tcW w:w="4755" w:type="dxa"/>
            <w:tcBorders>
              <w:top w:val="single" w:sz="4" w:space="0" w:color="000000"/>
              <w:left w:val="single" w:sz="4" w:space="0" w:color="000000"/>
              <w:bottom w:val="single" w:sz="4" w:space="0" w:color="000000"/>
              <w:right w:val="single" w:sz="4" w:space="0" w:color="000000"/>
            </w:tcBorders>
            <w:hideMark/>
          </w:tcPr>
          <w:p w:rsidR="001014F1" w:rsidRDefault="001014F1">
            <w:pPr>
              <w:pStyle w:val="a6"/>
              <w:spacing w:line="276" w:lineRule="auto"/>
              <w:jc w:val="both"/>
              <w:rPr>
                <w:rFonts w:ascii="Times New Roman" w:hAnsi="Times New Roman"/>
                <w:sz w:val="24"/>
                <w:szCs w:val="24"/>
              </w:rPr>
            </w:pPr>
            <w:r>
              <w:rPr>
                <w:rFonts w:ascii="Times New Roman" w:hAnsi="Times New Roman"/>
                <w:sz w:val="24"/>
                <w:szCs w:val="24"/>
              </w:rPr>
              <w:t>На основании договора с МУЗ «</w:t>
            </w:r>
            <w:proofErr w:type="spellStart"/>
            <w:r>
              <w:rPr>
                <w:rFonts w:ascii="Times New Roman" w:hAnsi="Times New Roman"/>
                <w:sz w:val="24"/>
                <w:szCs w:val="24"/>
              </w:rPr>
              <w:t>Косихинская</w:t>
            </w:r>
            <w:proofErr w:type="spellEnd"/>
            <w:r>
              <w:rPr>
                <w:rFonts w:ascii="Times New Roman" w:hAnsi="Times New Roman"/>
                <w:sz w:val="24"/>
                <w:szCs w:val="24"/>
              </w:rPr>
              <w:t xml:space="preserve"> ЦРБ». </w:t>
            </w:r>
          </w:p>
        </w:tc>
      </w:tr>
    </w:tbl>
    <w:p w:rsidR="001014F1" w:rsidRDefault="001014F1" w:rsidP="001014F1">
      <w:pPr>
        <w:pStyle w:val="a6"/>
        <w:rPr>
          <w:rFonts w:ascii="Times New Roman" w:hAnsi="Times New Roman"/>
          <w:sz w:val="24"/>
          <w:szCs w:val="24"/>
        </w:rPr>
      </w:pPr>
    </w:p>
    <w:p w:rsidR="001014F1" w:rsidRDefault="001014F1" w:rsidP="001014F1">
      <w:pPr>
        <w:pStyle w:val="a6"/>
        <w:rPr>
          <w:rFonts w:ascii="Times New Roman" w:hAnsi="Times New Roman"/>
          <w:sz w:val="24"/>
          <w:szCs w:val="24"/>
        </w:rPr>
      </w:pPr>
    </w:p>
    <w:p w:rsidR="001014F1" w:rsidRDefault="001014F1" w:rsidP="001014F1">
      <w:pPr>
        <w:pStyle w:val="a6"/>
        <w:rPr>
          <w:rFonts w:ascii="Times New Roman" w:hAnsi="Times New Roman"/>
          <w:sz w:val="24"/>
          <w:szCs w:val="24"/>
        </w:rPr>
      </w:pPr>
    </w:p>
    <w:p w:rsidR="001014F1" w:rsidRDefault="001014F1" w:rsidP="001014F1">
      <w:pPr>
        <w:pStyle w:val="a6"/>
        <w:rPr>
          <w:rFonts w:ascii="Times New Roman" w:hAnsi="Times New Roman"/>
          <w:sz w:val="24"/>
          <w:szCs w:val="24"/>
        </w:rPr>
      </w:pPr>
      <w:r>
        <w:rPr>
          <w:rFonts w:ascii="Times New Roman" w:hAnsi="Times New Roman"/>
          <w:sz w:val="24"/>
          <w:szCs w:val="24"/>
        </w:rPr>
        <w:lastRenderedPageBreak/>
        <w:t>4. Выписка из реестра расходных обязательств по расходным обязательствам, исполнение которых необходимо для выполнения муниципального задания (прилагается).</w:t>
      </w:r>
    </w:p>
    <w:p w:rsidR="001014F1" w:rsidRDefault="001014F1" w:rsidP="001014F1">
      <w:pPr>
        <w:pStyle w:val="a6"/>
        <w:rPr>
          <w:rFonts w:ascii="Times New Roman" w:hAnsi="Times New Roman"/>
          <w:sz w:val="24"/>
          <w:szCs w:val="24"/>
        </w:rPr>
      </w:pPr>
      <w:r>
        <w:rPr>
          <w:rFonts w:ascii="Times New Roman" w:hAnsi="Times New Roman"/>
          <w:sz w:val="24"/>
          <w:szCs w:val="24"/>
        </w:rPr>
        <w:t>5. Объем муниципальной услуги в натуральных  показателях.</w:t>
      </w:r>
    </w:p>
    <w:p w:rsidR="001014F1" w:rsidRDefault="001014F1" w:rsidP="001014F1">
      <w:pPr>
        <w:pStyle w:val="a6"/>
        <w:rPr>
          <w:rFonts w:ascii="Times New Roman" w:hAnsi="Times New Roman"/>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2410"/>
        <w:gridCol w:w="1843"/>
        <w:gridCol w:w="1984"/>
        <w:gridCol w:w="1559"/>
        <w:gridCol w:w="1418"/>
        <w:gridCol w:w="1453"/>
        <w:gridCol w:w="1240"/>
        <w:gridCol w:w="992"/>
        <w:gridCol w:w="1070"/>
      </w:tblGrid>
      <w:tr w:rsidR="001014F1" w:rsidTr="001014F1">
        <w:trPr>
          <w:trHeight w:val="1408"/>
        </w:trPr>
        <w:tc>
          <w:tcPr>
            <w:tcW w:w="851" w:type="dxa"/>
            <w:vMerge w:val="restart"/>
            <w:tcBorders>
              <w:top w:val="single" w:sz="4" w:space="0" w:color="000000"/>
              <w:left w:val="single" w:sz="4" w:space="0" w:color="000000"/>
              <w:bottom w:val="single" w:sz="4" w:space="0" w:color="000000"/>
              <w:right w:val="single" w:sz="4" w:space="0" w:color="000000"/>
            </w:tcBorders>
            <w:hideMark/>
          </w:tcPr>
          <w:p w:rsidR="001014F1" w:rsidRDefault="001014F1">
            <w:pPr>
              <w:pStyle w:val="msonormalbullet1gif"/>
              <w:spacing w:after="0" w:afterAutospacing="0" w:line="360" w:lineRule="auto"/>
              <w:contextualSpacing/>
              <w:jc w:val="both"/>
            </w:pPr>
            <w:r>
              <w:t>№</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1014F1" w:rsidRPr="00D430B7" w:rsidRDefault="001014F1">
            <w:pPr>
              <w:pStyle w:val="msonormalbullet2gifbullet1gif"/>
              <w:spacing w:after="0" w:afterAutospacing="0" w:line="276" w:lineRule="auto"/>
              <w:contextualSpacing/>
              <w:jc w:val="center"/>
              <w:rPr>
                <w:rFonts w:eastAsiaTheme="minorEastAsia"/>
                <w:sz w:val="22"/>
                <w:szCs w:val="22"/>
              </w:rPr>
            </w:pPr>
            <w:r w:rsidRPr="00D430B7">
              <w:rPr>
                <w:rFonts w:eastAsiaTheme="minorEastAsia"/>
                <w:sz w:val="22"/>
                <w:szCs w:val="22"/>
              </w:rPr>
              <w:t xml:space="preserve">Наименование  </w:t>
            </w:r>
            <w:r w:rsidRPr="00D430B7">
              <w:rPr>
                <w:rFonts w:eastAsiaTheme="minorEastAsia"/>
                <w:sz w:val="22"/>
                <w:szCs w:val="22"/>
              </w:rPr>
              <w:br/>
              <w:t xml:space="preserve">муниципальной         </w:t>
            </w:r>
            <w:r w:rsidRPr="00D430B7">
              <w:rPr>
                <w:rFonts w:eastAsiaTheme="minorEastAsia"/>
                <w:sz w:val="22"/>
                <w:szCs w:val="22"/>
              </w:rPr>
              <w:br/>
              <w:t xml:space="preserve">услуги   </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1014F1" w:rsidRPr="00D430B7" w:rsidRDefault="001014F1">
            <w:pPr>
              <w:pStyle w:val="msonormalbullet2gifbullet2gifbullet1gif"/>
              <w:spacing w:after="0" w:afterAutospacing="0" w:line="276" w:lineRule="auto"/>
              <w:contextualSpacing/>
              <w:jc w:val="center"/>
              <w:rPr>
                <w:rFonts w:eastAsiaTheme="minorEastAsia"/>
                <w:sz w:val="22"/>
                <w:szCs w:val="22"/>
              </w:rPr>
            </w:pPr>
            <w:r w:rsidRPr="00D430B7">
              <w:rPr>
                <w:rFonts w:eastAsiaTheme="minorEastAsia"/>
                <w:sz w:val="22"/>
                <w:szCs w:val="22"/>
              </w:rPr>
              <w:t>Наименование категории потребителей</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1014F1" w:rsidRPr="00D430B7" w:rsidRDefault="001014F1">
            <w:pPr>
              <w:pStyle w:val="msonormalbullet2gifbullet2gifbullet2gif"/>
              <w:spacing w:after="0" w:afterAutospacing="0" w:line="276" w:lineRule="auto"/>
              <w:contextualSpacing/>
              <w:jc w:val="center"/>
              <w:rPr>
                <w:rFonts w:eastAsiaTheme="minorEastAsia"/>
                <w:sz w:val="22"/>
                <w:szCs w:val="22"/>
              </w:rPr>
            </w:pPr>
            <w:r w:rsidRPr="00D430B7">
              <w:rPr>
                <w:rFonts w:eastAsiaTheme="minorEastAsia"/>
                <w:sz w:val="22"/>
                <w:szCs w:val="22"/>
              </w:rPr>
              <w:t>Основа предоставления (</w:t>
            </w:r>
            <w:proofErr w:type="spellStart"/>
            <w:r w:rsidRPr="00D430B7">
              <w:rPr>
                <w:rFonts w:eastAsiaTheme="minorEastAsia"/>
                <w:sz w:val="22"/>
                <w:szCs w:val="22"/>
              </w:rPr>
              <w:t>безвозмездная</w:t>
            </w:r>
            <w:proofErr w:type="gramStart"/>
            <w:r w:rsidRPr="00D430B7">
              <w:rPr>
                <w:rFonts w:eastAsiaTheme="minorEastAsia"/>
                <w:sz w:val="22"/>
                <w:szCs w:val="22"/>
              </w:rPr>
              <w:t>,ч</w:t>
            </w:r>
            <w:proofErr w:type="gramEnd"/>
            <w:r w:rsidRPr="00D430B7">
              <w:rPr>
                <w:rFonts w:eastAsiaTheme="minorEastAsia"/>
                <w:sz w:val="22"/>
                <w:szCs w:val="22"/>
              </w:rPr>
              <w:t>астичная</w:t>
            </w:r>
            <w:proofErr w:type="spellEnd"/>
            <w:r w:rsidRPr="00D430B7">
              <w:rPr>
                <w:rFonts w:eastAsiaTheme="minorEastAsia"/>
                <w:sz w:val="22"/>
                <w:szCs w:val="22"/>
              </w:rPr>
              <w:t>, платная)</w:t>
            </w:r>
          </w:p>
        </w:tc>
        <w:tc>
          <w:tcPr>
            <w:tcW w:w="4430" w:type="dxa"/>
            <w:gridSpan w:val="3"/>
            <w:tcBorders>
              <w:top w:val="single" w:sz="4" w:space="0" w:color="000000"/>
              <w:left w:val="single" w:sz="4" w:space="0" w:color="000000"/>
              <w:bottom w:val="single" w:sz="4" w:space="0" w:color="000000"/>
              <w:right w:val="single" w:sz="4" w:space="0" w:color="000000"/>
            </w:tcBorders>
            <w:hideMark/>
          </w:tcPr>
          <w:p w:rsidR="001014F1" w:rsidRPr="00D430B7" w:rsidRDefault="001014F1">
            <w:pPr>
              <w:pStyle w:val="msonormalbullet2gifbullet2gifbullet3gif"/>
              <w:spacing w:after="0" w:afterAutospacing="0" w:line="360" w:lineRule="auto"/>
              <w:contextualSpacing/>
              <w:jc w:val="center"/>
              <w:rPr>
                <w:rFonts w:eastAsiaTheme="minorEastAsia"/>
                <w:sz w:val="22"/>
                <w:szCs w:val="22"/>
              </w:rPr>
            </w:pPr>
            <w:r w:rsidRPr="00D430B7">
              <w:rPr>
                <w:rFonts w:eastAsiaTheme="minorEastAsia"/>
                <w:sz w:val="22"/>
                <w:szCs w:val="22"/>
              </w:rPr>
              <w:t>Количество потребителей (чел/</w:t>
            </w:r>
            <w:proofErr w:type="spellStart"/>
            <w:proofErr w:type="gramStart"/>
            <w:r w:rsidRPr="00D430B7">
              <w:rPr>
                <w:rFonts w:eastAsiaTheme="minorEastAsia"/>
                <w:sz w:val="22"/>
                <w:szCs w:val="22"/>
              </w:rPr>
              <w:t>ед</w:t>
            </w:r>
            <w:proofErr w:type="spellEnd"/>
            <w:proofErr w:type="gramEnd"/>
            <w:r w:rsidRPr="00D430B7">
              <w:rPr>
                <w:rFonts w:eastAsiaTheme="minorEastAsia"/>
                <w:sz w:val="22"/>
                <w:szCs w:val="22"/>
              </w:rPr>
              <w:t>)</w:t>
            </w:r>
          </w:p>
        </w:tc>
        <w:tc>
          <w:tcPr>
            <w:tcW w:w="3302" w:type="dxa"/>
            <w:gridSpan w:val="3"/>
            <w:tcBorders>
              <w:top w:val="single" w:sz="4" w:space="0" w:color="000000"/>
              <w:left w:val="single" w:sz="4" w:space="0" w:color="000000"/>
              <w:bottom w:val="single" w:sz="4" w:space="0" w:color="000000"/>
              <w:right w:val="single" w:sz="4" w:space="0" w:color="000000"/>
            </w:tcBorders>
            <w:hideMark/>
          </w:tcPr>
          <w:p w:rsidR="001014F1" w:rsidRPr="00D430B7" w:rsidRDefault="001014F1">
            <w:pPr>
              <w:pStyle w:val="msonormalbullet2gifbullet3gif"/>
              <w:spacing w:after="0" w:afterAutospacing="0" w:line="276" w:lineRule="auto"/>
              <w:contextualSpacing/>
              <w:jc w:val="center"/>
              <w:rPr>
                <w:rFonts w:eastAsiaTheme="minorEastAsia"/>
                <w:sz w:val="22"/>
                <w:szCs w:val="22"/>
              </w:rPr>
            </w:pPr>
            <w:r w:rsidRPr="00D430B7">
              <w:rPr>
                <w:rFonts w:eastAsiaTheme="minorEastAsia"/>
                <w:sz w:val="22"/>
                <w:szCs w:val="22"/>
              </w:rPr>
              <w:t xml:space="preserve">Количество </w:t>
            </w:r>
            <w:proofErr w:type="gramStart"/>
            <w:r w:rsidRPr="00D430B7">
              <w:rPr>
                <w:rFonts w:eastAsiaTheme="minorEastAsia"/>
                <w:sz w:val="22"/>
                <w:szCs w:val="22"/>
              </w:rPr>
              <w:t>потребителей</w:t>
            </w:r>
            <w:proofErr w:type="gramEnd"/>
            <w:r w:rsidRPr="00D430B7">
              <w:rPr>
                <w:rFonts w:eastAsiaTheme="minorEastAsia"/>
                <w:sz w:val="22"/>
                <w:szCs w:val="22"/>
              </w:rPr>
              <w:t xml:space="preserve"> которым возможно оказать муниципальную услугу чел. (из проектной мощности)</w:t>
            </w:r>
          </w:p>
        </w:tc>
      </w:tr>
      <w:tr w:rsidR="001014F1" w:rsidTr="001014F1">
        <w:trPr>
          <w:trHeight w:val="1028"/>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014F1" w:rsidRDefault="001014F1">
            <w:pPr>
              <w:spacing w:after="0" w:line="240" w:lineRule="auto"/>
              <w:rPr>
                <w:rFonts w:ascii="Times New Roman" w:eastAsia="Times New Roman" w:hAnsi="Times New Roman" w:cs="Times New Roman"/>
                <w:sz w:val="24"/>
                <w:szCs w:val="24"/>
                <w:lang w:eastAsia="ru-RU"/>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1014F1" w:rsidRPr="00D430B7" w:rsidRDefault="001014F1">
            <w:pPr>
              <w:spacing w:after="0" w:line="240" w:lineRule="auto"/>
              <w:rPr>
                <w:rFonts w:ascii="Times New Roman" w:eastAsiaTheme="minorEastAsia" w:hAnsi="Times New Roman" w:cs="Times New Roman"/>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1014F1" w:rsidRPr="00D430B7" w:rsidRDefault="001014F1">
            <w:pPr>
              <w:spacing w:after="0" w:line="240" w:lineRule="auto"/>
              <w:rPr>
                <w:rFonts w:ascii="Times New Roman" w:eastAsiaTheme="minorEastAsia" w:hAnsi="Times New Roman" w:cs="Times New Roman"/>
                <w:lang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014F1" w:rsidRPr="00D430B7" w:rsidRDefault="001014F1">
            <w:pPr>
              <w:spacing w:after="0" w:line="240" w:lineRule="auto"/>
              <w:rPr>
                <w:rFonts w:ascii="Times New Roman" w:eastAsiaTheme="minorEastAsia"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hideMark/>
          </w:tcPr>
          <w:p w:rsidR="001014F1" w:rsidRPr="00D430B7" w:rsidRDefault="001014F1">
            <w:pPr>
              <w:pStyle w:val="msonormalbullet2gifbullet1gif"/>
              <w:spacing w:after="0" w:afterAutospacing="0" w:line="360" w:lineRule="auto"/>
              <w:contextualSpacing/>
              <w:jc w:val="center"/>
              <w:rPr>
                <w:rFonts w:eastAsiaTheme="minorEastAsia"/>
                <w:sz w:val="22"/>
                <w:szCs w:val="22"/>
              </w:rPr>
            </w:pPr>
            <w:r w:rsidRPr="00D430B7">
              <w:rPr>
                <w:rFonts w:eastAsiaTheme="minorEastAsia"/>
                <w:sz w:val="22"/>
                <w:szCs w:val="22"/>
              </w:rPr>
              <w:t>Отчетный год</w:t>
            </w:r>
          </w:p>
          <w:p w:rsidR="001014F1" w:rsidRPr="00D430B7" w:rsidRDefault="001014F1">
            <w:pPr>
              <w:pStyle w:val="msonormalbullet2gifbullet2gifbullet1gif"/>
              <w:spacing w:after="0" w:afterAutospacing="0" w:line="360" w:lineRule="auto"/>
              <w:contextualSpacing/>
              <w:jc w:val="center"/>
              <w:rPr>
                <w:rFonts w:eastAsiaTheme="minorEastAsia"/>
                <w:sz w:val="22"/>
                <w:szCs w:val="22"/>
              </w:rPr>
            </w:pPr>
            <w:r w:rsidRPr="00D430B7">
              <w:rPr>
                <w:rFonts w:eastAsiaTheme="minorEastAsia"/>
                <w:sz w:val="22"/>
                <w:szCs w:val="22"/>
              </w:rPr>
              <w:t>2010г</w:t>
            </w:r>
          </w:p>
        </w:tc>
        <w:tc>
          <w:tcPr>
            <w:tcW w:w="1418" w:type="dxa"/>
            <w:tcBorders>
              <w:top w:val="single" w:sz="4" w:space="0" w:color="000000"/>
              <w:left w:val="single" w:sz="4" w:space="0" w:color="000000"/>
              <w:bottom w:val="single" w:sz="4" w:space="0" w:color="000000"/>
              <w:right w:val="single" w:sz="4" w:space="0" w:color="000000"/>
            </w:tcBorders>
            <w:hideMark/>
          </w:tcPr>
          <w:p w:rsidR="00D430B7" w:rsidRDefault="001014F1" w:rsidP="00D430B7">
            <w:pPr>
              <w:pStyle w:val="msonormalbullet2gifbullet2gifbullet2gifbullet1gif"/>
              <w:spacing w:after="0" w:afterAutospacing="0" w:line="276" w:lineRule="auto"/>
              <w:contextualSpacing/>
              <w:jc w:val="center"/>
              <w:rPr>
                <w:rFonts w:eastAsiaTheme="minorEastAsia"/>
                <w:sz w:val="22"/>
                <w:szCs w:val="22"/>
              </w:rPr>
            </w:pPr>
            <w:r w:rsidRPr="00D430B7">
              <w:rPr>
                <w:rFonts w:eastAsiaTheme="minorEastAsia"/>
                <w:sz w:val="22"/>
                <w:szCs w:val="22"/>
              </w:rPr>
              <w:t>Текущий финансовый год</w:t>
            </w:r>
            <w:r w:rsidR="00D430B7">
              <w:rPr>
                <w:rFonts w:eastAsiaTheme="minorEastAsia"/>
                <w:sz w:val="22"/>
                <w:szCs w:val="22"/>
              </w:rPr>
              <w:t xml:space="preserve"> </w:t>
            </w:r>
          </w:p>
          <w:p w:rsidR="001014F1" w:rsidRPr="00D430B7" w:rsidRDefault="001014F1" w:rsidP="00D430B7">
            <w:pPr>
              <w:pStyle w:val="msonormalbullet2gifbullet2gifbullet2gifbullet1gif"/>
              <w:spacing w:after="0" w:afterAutospacing="0" w:line="276" w:lineRule="auto"/>
              <w:contextualSpacing/>
              <w:jc w:val="center"/>
              <w:rPr>
                <w:rFonts w:eastAsiaTheme="minorEastAsia"/>
                <w:sz w:val="22"/>
                <w:szCs w:val="22"/>
              </w:rPr>
            </w:pPr>
            <w:r w:rsidRPr="00D430B7">
              <w:rPr>
                <w:rFonts w:eastAsiaTheme="minorEastAsia"/>
                <w:sz w:val="22"/>
                <w:szCs w:val="22"/>
              </w:rPr>
              <w:t>2011г</w:t>
            </w:r>
          </w:p>
        </w:tc>
        <w:tc>
          <w:tcPr>
            <w:tcW w:w="1453" w:type="dxa"/>
            <w:tcBorders>
              <w:top w:val="single" w:sz="4" w:space="0" w:color="000000"/>
              <w:left w:val="single" w:sz="4" w:space="0" w:color="000000"/>
              <w:bottom w:val="single" w:sz="4" w:space="0" w:color="000000"/>
              <w:right w:val="single" w:sz="4" w:space="0" w:color="000000"/>
            </w:tcBorders>
            <w:hideMark/>
          </w:tcPr>
          <w:p w:rsidR="001014F1" w:rsidRPr="00D430B7" w:rsidRDefault="001014F1">
            <w:pPr>
              <w:pStyle w:val="msonormalbullet2gifbullet2gifbullet3gif"/>
              <w:spacing w:after="0" w:afterAutospacing="0" w:line="276" w:lineRule="auto"/>
              <w:contextualSpacing/>
              <w:jc w:val="center"/>
              <w:rPr>
                <w:rFonts w:eastAsiaTheme="minorEastAsia"/>
                <w:sz w:val="22"/>
                <w:szCs w:val="22"/>
              </w:rPr>
            </w:pPr>
            <w:r w:rsidRPr="00D430B7">
              <w:rPr>
                <w:rFonts w:eastAsiaTheme="minorEastAsia"/>
                <w:sz w:val="22"/>
                <w:szCs w:val="22"/>
              </w:rPr>
              <w:t>2012 год</w:t>
            </w:r>
          </w:p>
        </w:tc>
        <w:tc>
          <w:tcPr>
            <w:tcW w:w="1240" w:type="dxa"/>
            <w:tcBorders>
              <w:top w:val="single" w:sz="4" w:space="0" w:color="000000"/>
              <w:left w:val="single" w:sz="4" w:space="0" w:color="000000"/>
              <w:bottom w:val="single" w:sz="4" w:space="0" w:color="000000"/>
              <w:right w:val="single" w:sz="4" w:space="0" w:color="000000"/>
            </w:tcBorders>
          </w:tcPr>
          <w:p w:rsidR="001014F1" w:rsidRPr="00D430B7" w:rsidRDefault="001014F1">
            <w:pPr>
              <w:pStyle w:val="msonormalbullet2gifbullet3gif"/>
              <w:spacing w:after="0" w:afterAutospacing="0" w:line="360" w:lineRule="auto"/>
              <w:contextualSpacing/>
              <w:jc w:val="center"/>
              <w:rPr>
                <w:rFonts w:eastAsiaTheme="minorEastAsia"/>
                <w:sz w:val="22"/>
                <w:szCs w:val="22"/>
              </w:rPr>
            </w:pPr>
            <w:r w:rsidRPr="00D430B7">
              <w:rPr>
                <w:rFonts w:eastAsiaTheme="minorEastAsia"/>
                <w:sz w:val="22"/>
                <w:szCs w:val="22"/>
              </w:rPr>
              <w:t>2010г</w:t>
            </w:r>
          </w:p>
          <w:p w:rsidR="001014F1" w:rsidRPr="00D430B7" w:rsidRDefault="001014F1">
            <w:pPr>
              <w:spacing w:after="0" w:line="240" w:lineRule="auto"/>
              <w:rPr>
                <w:rFonts w:ascii="Times New Roman" w:hAnsi="Times New Roman" w:cs="Times New Roman"/>
                <w:sz w:val="24"/>
                <w:szCs w:val="24"/>
              </w:rPr>
            </w:pPr>
          </w:p>
          <w:p w:rsidR="001014F1" w:rsidRPr="00D430B7" w:rsidRDefault="001014F1">
            <w:pPr>
              <w:spacing w:after="0" w:line="240" w:lineRule="auto"/>
              <w:jc w:val="center"/>
              <w:rPr>
                <w:rFonts w:ascii="Times New Roman" w:hAnsi="Times New Roman" w:cs="Times New Roman"/>
                <w:sz w:val="24"/>
                <w:szCs w:val="24"/>
              </w:rPr>
            </w:pPr>
            <w:r w:rsidRPr="00D430B7">
              <w:rPr>
                <w:rFonts w:ascii="Times New Roman" w:hAnsi="Times New Roman" w:cs="Times New Roman"/>
                <w:sz w:val="24"/>
                <w:szCs w:val="24"/>
              </w:rPr>
              <w:t>факт</w:t>
            </w:r>
          </w:p>
        </w:tc>
        <w:tc>
          <w:tcPr>
            <w:tcW w:w="992" w:type="dxa"/>
            <w:tcBorders>
              <w:top w:val="single" w:sz="4" w:space="0" w:color="000000"/>
              <w:left w:val="single" w:sz="4" w:space="0" w:color="000000"/>
              <w:bottom w:val="single" w:sz="4" w:space="0" w:color="000000"/>
              <w:right w:val="single" w:sz="4" w:space="0" w:color="000000"/>
            </w:tcBorders>
          </w:tcPr>
          <w:p w:rsidR="001014F1" w:rsidRPr="00D430B7" w:rsidRDefault="001014F1">
            <w:pPr>
              <w:pStyle w:val="a3"/>
              <w:spacing w:after="0" w:line="360" w:lineRule="auto"/>
              <w:ind w:left="0"/>
              <w:jc w:val="center"/>
              <w:rPr>
                <w:rFonts w:ascii="Times New Roman" w:eastAsia="Calibri" w:hAnsi="Times New Roman" w:cs="Times New Roman"/>
                <w:sz w:val="24"/>
                <w:szCs w:val="24"/>
              </w:rPr>
            </w:pPr>
            <w:r w:rsidRPr="00D430B7">
              <w:rPr>
                <w:rFonts w:ascii="Times New Roman" w:hAnsi="Times New Roman" w:cs="Times New Roman"/>
                <w:sz w:val="24"/>
                <w:szCs w:val="24"/>
              </w:rPr>
              <w:t>2011г</w:t>
            </w:r>
          </w:p>
          <w:p w:rsidR="001014F1" w:rsidRPr="00D430B7" w:rsidRDefault="001014F1">
            <w:pPr>
              <w:spacing w:after="0" w:line="240" w:lineRule="auto"/>
              <w:rPr>
                <w:rFonts w:ascii="Times New Roman" w:hAnsi="Times New Roman" w:cs="Times New Roman"/>
                <w:sz w:val="24"/>
                <w:szCs w:val="24"/>
              </w:rPr>
            </w:pPr>
          </w:p>
          <w:p w:rsidR="001014F1" w:rsidRPr="00D430B7" w:rsidRDefault="001014F1">
            <w:pPr>
              <w:spacing w:after="0" w:line="240" w:lineRule="auto"/>
              <w:jc w:val="center"/>
              <w:rPr>
                <w:rFonts w:ascii="Times New Roman" w:hAnsi="Times New Roman" w:cs="Times New Roman"/>
                <w:sz w:val="24"/>
                <w:szCs w:val="24"/>
              </w:rPr>
            </w:pPr>
            <w:r w:rsidRPr="00D430B7">
              <w:rPr>
                <w:rFonts w:ascii="Times New Roman" w:hAnsi="Times New Roman" w:cs="Times New Roman"/>
                <w:sz w:val="24"/>
                <w:szCs w:val="24"/>
              </w:rPr>
              <w:t>факт</w:t>
            </w:r>
          </w:p>
        </w:tc>
        <w:tc>
          <w:tcPr>
            <w:tcW w:w="1070" w:type="dxa"/>
            <w:tcBorders>
              <w:top w:val="single" w:sz="4" w:space="0" w:color="000000"/>
              <w:left w:val="single" w:sz="4" w:space="0" w:color="000000"/>
              <w:bottom w:val="single" w:sz="4" w:space="0" w:color="000000"/>
              <w:right w:val="single" w:sz="4" w:space="0" w:color="000000"/>
            </w:tcBorders>
            <w:hideMark/>
          </w:tcPr>
          <w:p w:rsidR="001014F1" w:rsidRPr="00D430B7" w:rsidRDefault="001014F1">
            <w:pPr>
              <w:pStyle w:val="a3"/>
              <w:spacing w:after="0" w:line="360" w:lineRule="auto"/>
              <w:ind w:left="0"/>
              <w:jc w:val="center"/>
              <w:rPr>
                <w:rFonts w:ascii="Times New Roman" w:hAnsi="Times New Roman" w:cs="Times New Roman"/>
                <w:sz w:val="24"/>
                <w:szCs w:val="24"/>
              </w:rPr>
            </w:pPr>
            <w:r w:rsidRPr="00D430B7">
              <w:rPr>
                <w:rFonts w:ascii="Times New Roman" w:hAnsi="Times New Roman" w:cs="Times New Roman"/>
                <w:sz w:val="24"/>
                <w:szCs w:val="24"/>
              </w:rPr>
              <w:t>2012г</w:t>
            </w:r>
          </w:p>
        </w:tc>
      </w:tr>
      <w:tr w:rsidR="00D430B7" w:rsidTr="001014F1">
        <w:tc>
          <w:tcPr>
            <w:tcW w:w="851" w:type="dxa"/>
            <w:tcBorders>
              <w:top w:val="single" w:sz="4" w:space="0" w:color="000000"/>
              <w:left w:val="single" w:sz="4" w:space="0" w:color="000000"/>
              <w:bottom w:val="single" w:sz="4" w:space="0" w:color="000000"/>
              <w:right w:val="single" w:sz="4" w:space="0" w:color="000000"/>
            </w:tcBorders>
            <w:hideMark/>
          </w:tcPr>
          <w:p w:rsidR="00D430B7" w:rsidRDefault="00D430B7">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Borders>
              <w:top w:val="single" w:sz="4" w:space="0" w:color="000000"/>
              <w:left w:val="single" w:sz="4" w:space="0" w:color="000000"/>
              <w:bottom w:val="single" w:sz="4" w:space="0" w:color="000000"/>
              <w:right w:val="single" w:sz="4" w:space="0" w:color="000000"/>
            </w:tcBorders>
            <w:hideMark/>
          </w:tcPr>
          <w:p w:rsidR="00D430B7" w:rsidRDefault="00D430B7">
            <w:pPr>
              <w:pStyle w:val="a6"/>
              <w:spacing w:line="276" w:lineRule="auto"/>
              <w:rPr>
                <w:rFonts w:ascii="Times New Roman" w:hAnsi="Times New Roman"/>
                <w:sz w:val="24"/>
                <w:szCs w:val="24"/>
              </w:rPr>
            </w:pPr>
            <w:r>
              <w:rPr>
                <w:rFonts w:ascii="Times New Roman" w:hAnsi="Times New Roman"/>
                <w:sz w:val="24"/>
                <w:szCs w:val="24"/>
              </w:rPr>
              <w:t>Реализация  дошкольного образования</w:t>
            </w:r>
          </w:p>
        </w:tc>
        <w:tc>
          <w:tcPr>
            <w:tcW w:w="1843" w:type="dxa"/>
            <w:tcBorders>
              <w:top w:val="single" w:sz="4" w:space="0" w:color="000000"/>
              <w:left w:val="single" w:sz="4" w:space="0" w:color="000000"/>
              <w:bottom w:val="single" w:sz="4" w:space="0" w:color="000000"/>
              <w:right w:val="single" w:sz="4" w:space="0" w:color="000000"/>
            </w:tcBorders>
            <w:hideMark/>
          </w:tcPr>
          <w:p w:rsidR="00D430B7" w:rsidRDefault="00D430B7">
            <w:pPr>
              <w:pStyle w:val="msonormalbullet1gif"/>
              <w:spacing w:after="0" w:afterAutospacing="0" w:line="360" w:lineRule="auto"/>
              <w:contextualSpacing/>
              <w:jc w:val="both"/>
            </w:pPr>
            <w:r>
              <w:t>дети</w:t>
            </w:r>
          </w:p>
        </w:tc>
        <w:tc>
          <w:tcPr>
            <w:tcW w:w="1984" w:type="dxa"/>
            <w:tcBorders>
              <w:top w:val="single" w:sz="4" w:space="0" w:color="000000"/>
              <w:left w:val="single" w:sz="4" w:space="0" w:color="000000"/>
              <w:bottom w:val="single" w:sz="4" w:space="0" w:color="000000"/>
              <w:right w:val="single" w:sz="4" w:space="0" w:color="000000"/>
            </w:tcBorders>
            <w:hideMark/>
          </w:tcPr>
          <w:p w:rsidR="00D430B7" w:rsidRDefault="00D430B7">
            <w:pPr>
              <w:pStyle w:val="msonormalbullet3gif"/>
              <w:spacing w:after="0" w:afterAutospacing="0" w:line="360" w:lineRule="auto"/>
              <w:contextualSpacing/>
              <w:jc w:val="both"/>
            </w:pPr>
            <w:r>
              <w:t>безвозмездная</w:t>
            </w:r>
          </w:p>
        </w:tc>
        <w:tc>
          <w:tcPr>
            <w:tcW w:w="1559" w:type="dxa"/>
            <w:tcBorders>
              <w:top w:val="single" w:sz="4" w:space="0" w:color="000000"/>
              <w:left w:val="single" w:sz="4" w:space="0" w:color="000000"/>
              <w:bottom w:val="single" w:sz="4" w:space="0" w:color="000000"/>
              <w:right w:val="single" w:sz="4" w:space="0" w:color="000000"/>
            </w:tcBorders>
            <w:hideMark/>
          </w:tcPr>
          <w:p w:rsidR="00D430B7" w:rsidRPr="006802DE" w:rsidRDefault="00D430B7" w:rsidP="00E94C06">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12</w:t>
            </w:r>
          </w:p>
        </w:tc>
        <w:tc>
          <w:tcPr>
            <w:tcW w:w="1418" w:type="dxa"/>
            <w:tcBorders>
              <w:top w:val="single" w:sz="4" w:space="0" w:color="000000"/>
              <w:left w:val="single" w:sz="4" w:space="0" w:color="000000"/>
              <w:bottom w:val="single" w:sz="4" w:space="0" w:color="000000"/>
              <w:right w:val="single" w:sz="4" w:space="0" w:color="000000"/>
            </w:tcBorders>
            <w:hideMark/>
          </w:tcPr>
          <w:p w:rsidR="00D430B7" w:rsidRPr="006802DE" w:rsidRDefault="00D430B7" w:rsidP="00E94C06">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12</w:t>
            </w:r>
          </w:p>
        </w:tc>
        <w:tc>
          <w:tcPr>
            <w:tcW w:w="1453" w:type="dxa"/>
            <w:tcBorders>
              <w:top w:val="single" w:sz="4" w:space="0" w:color="000000"/>
              <w:left w:val="single" w:sz="4" w:space="0" w:color="000000"/>
              <w:bottom w:val="single" w:sz="4" w:space="0" w:color="000000"/>
              <w:right w:val="single" w:sz="4" w:space="0" w:color="000000"/>
            </w:tcBorders>
            <w:hideMark/>
          </w:tcPr>
          <w:p w:rsidR="00D430B7" w:rsidRPr="006802DE" w:rsidRDefault="00D430B7" w:rsidP="00E94C06">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15</w:t>
            </w:r>
          </w:p>
        </w:tc>
        <w:tc>
          <w:tcPr>
            <w:tcW w:w="1240" w:type="dxa"/>
            <w:tcBorders>
              <w:top w:val="single" w:sz="4" w:space="0" w:color="000000"/>
              <w:left w:val="single" w:sz="4" w:space="0" w:color="000000"/>
              <w:bottom w:val="single" w:sz="4" w:space="0" w:color="000000"/>
              <w:right w:val="single" w:sz="4" w:space="0" w:color="000000"/>
            </w:tcBorders>
            <w:hideMark/>
          </w:tcPr>
          <w:p w:rsidR="00D430B7" w:rsidRPr="006802DE" w:rsidRDefault="00D430B7" w:rsidP="00E94C06">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4" w:space="0" w:color="000000"/>
              <w:left w:val="single" w:sz="4" w:space="0" w:color="000000"/>
              <w:bottom w:val="single" w:sz="4" w:space="0" w:color="000000"/>
              <w:right w:val="single" w:sz="4" w:space="0" w:color="000000"/>
            </w:tcBorders>
            <w:hideMark/>
          </w:tcPr>
          <w:p w:rsidR="00D430B7" w:rsidRPr="006802DE" w:rsidRDefault="00D430B7" w:rsidP="00E94C06">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w:t>
            </w:r>
          </w:p>
        </w:tc>
        <w:tc>
          <w:tcPr>
            <w:tcW w:w="1070" w:type="dxa"/>
            <w:tcBorders>
              <w:top w:val="single" w:sz="4" w:space="0" w:color="000000"/>
              <w:left w:val="single" w:sz="4" w:space="0" w:color="000000"/>
              <w:bottom w:val="single" w:sz="4" w:space="0" w:color="000000"/>
              <w:right w:val="single" w:sz="4" w:space="0" w:color="000000"/>
            </w:tcBorders>
            <w:hideMark/>
          </w:tcPr>
          <w:p w:rsidR="00D430B7" w:rsidRPr="006802DE" w:rsidRDefault="00D430B7" w:rsidP="00E94C06">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w:t>
            </w:r>
          </w:p>
        </w:tc>
      </w:tr>
    </w:tbl>
    <w:p w:rsidR="001014F1" w:rsidRDefault="001014F1" w:rsidP="001014F1">
      <w:pPr>
        <w:pStyle w:val="msonormalbullet2gifbullet1gif"/>
        <w:spacing w:line="36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709"/>
        <w:gridCol w:w="709"/>
        <w:gridCol w:w="992"/>
        <w:gridCol w:w="992"/>
        <w:gridCol w:w="1134"/>
        <w:gridCol w:w="992"/>
        <w:gridCol w:w="993"/>
        <w:gridCol w:w="1134"/>
        <w:gridCol w:w="567"/>
        <w:gridCol w:w="567"/>
        <w:gridCol w:w="708"/>
        <w:gridCol w:w="1560"/>
        <w:gridCol w:w="552"/>
        <w:gridCol w:w="613"/>
        <w:gridCol w:w="613"/>
      </w:tblGrid>
      <w:tr w:rsidR="001014F1" w:rsidTr="001014F1">
        <w:tc>
          <w:tcPr>
            <w:tcW w:w="1951" w:type="dxa"/>
            <w:vMerge w:val="restart"/>
            <w:tcBorders>
              <w:top w:val="single" w:sz="4" w:space="0" w:color="000000"/>
              <w:left w:val="single" w:sz="4" w:space="0" w:color="000000"/>
              <w:bottom w:val="single" w:sz="4" w:space="0" w:color="000000"/>
              <w:right w:val="single" w:sz="4" w:space="0" w:color="000000"/>
            </w:tcBorders>
            <w:hideMark/>
          </w:tcPr>
          <w:p w:rsidR="001014F1" w:rsidRDefault="001014F1">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536" w:type="dxa"/>
            <w:gridSpan w:val="5"/>
            <w:tcBorders>
              <w:top w:val="single" w:sz="4" w:space="0" w:color="000000"/>
              <w:left w:val="single" w:sz="4" w:space="0" w:color="000000"/>
              <w:bottom w:val="single" w:sz="4" w:space="0" w:color="000000"/>
              <w:right w:val="single" w:sz="4" w:space="0" w:color="000000"/>
            </w:tcBorders>
            <w:hideMark/>
          </w:tcPr>
          <w:p w:rsidR="001014F1" w:rsidRDefault="001014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2010г</w:t>
            </w:r>
          </w:p>
        </w:tc>
        <w:tc>
          <w:tcPr>
            <w:tcW w:w="4253" w:type="dxa"/>
            <w:gridSpan w:val="5"/>
            <w:tcBorders>
              <w:top w:val="single" w:sz="4" w:space="0" w:color="000000"/>
              <w:left w:val="single" w:sz="4" w:space="0" w:color="000000"/>
              <w:bottom w:val="single" w:sz="4" w:space="0" w:color="000000"/>
              <w:right w:val="single" w:sz="4" w:space="0" w:color="000000"/>
            </w:tcBorders>
            <w:hideMark/>
          </w:tcPr>
          <w:p w:rsidR="001014F1" w:rsidRDefault="001014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2011г</w:t>
            </w:r>
          </w:p>
        </w:tc>
        <w:tc>
          <w:tcPr>
            <w:tcW w:w="4046" w:type="dxa"/>
            <w:gridSpan w:val="5"/>
            <w:tcBorders>
              <w:top w:val="single" w:sz="4" w:space="0" w:color="000000"/>
              <w:left w:val="single" w:sz="4" w:space="0" w:color="000000"/>
              <w:bottom w:val="single" w:sz="4" w:space="0" w:color="000000"/>
              <w:right w:val="single" w:sz="4" w:space="0" w:color="000000"/>
            </w:tcBorders>
            <w:hideMark/>
          </w:tcPr>
          <w:p w:rsidR="001014F1" w:rsidRDefault="001014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2012г</w:t>
            </w:r>
          </w:p>
        </w:tc>
      </w:tr>
      <w:tr w:rsidR="001014F1" w:rsidTr="001014F1">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1014F1" w:rsidRDefault="001014F1">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1014F1" w:rsidRDefault="001014F1">
            <w:pPr>
              <w:spacing w:after="0" w:line="240" w:lineRule="auto"/>
              <w:rPr>
                <w:rFonts w:ascii="Times New Roman" w:hAnsi="Times New Roman" w:cs="Times New Roman"/>
                <w:sz w:val="24"/>
                <w:szCs w:val="24"/>
              </w:rPr>
            </w:pPr>
            <w:r>
              <w:rPr>
                <w:rFonts w:ascii="Times New Roman" w:hAnsi="Times New Roman" w:cs="Times New Roman"/>
                <w:sz w:val="24"/>
                <w:szCs w:val="24"/>
              </w:rPr>
              <w:t>Кол-во детей в ДОУ всего 1-7 лет</w:t>
            </w:r>
          </w:p>
        </w:tc>
        <w:tc>
          <w:tcPr>
            <w:tcW w:w="709" w:type="dxa"/>
            <w:tcBorders>
              <w:top w:val="single" w:sz="4" w:space="0" w:color="000000"/>
              <w:left w:val="single" w:sz="4" w:space="0" w:color="000000"/>
              <w:bottom w:val="single" w:sz="4" w:space="0" w:color="000000"/>
              <w:right w:val="single" w:sz="4" w:space="0" w:color="000000"/>
            </w:tcBorders>
            <w:hideMark/>
          </w:tcPr>
          <w:p w:rsidR="001014F1" w:rsidRDefault="001014F1">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инвалиды</w:t>
            </w:r>
          </w:p>
        </w:tc>
        <w:tc>
          <w:tcPr>
            <w:tcW w:w="992" w:type="dxa"/>
            <w:tcBorders>
              <w:top w:val="single" w:sz="4" w:space="0" w:color="000000"/>
              <w:left w:val="single" w:sz="4" w:space="0" w:color="000000"/>
              <w:bottom w:val="single" w:sz="4" w:space="0" w:color="000000"/>
              <w:right w:val="single" w:sz="4" w:space="0" w:color="000000"/>
            </w:tcBorders>
            <w:hideMark/>
          </w:tcPr>
          <w:p w:rsidR="001014F1" w:rsidRDefault="001014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том числе количество детей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ясельного</w:t>
            </w:r>
            <w:proofErr w:type="gramEnd"/>
            <w:r>
              <w:rPr>
                <w:rFonts w:ascii="Times New Roman" w:hAnsi="Times New Roman" w:cs="Times New Roman"/>
                <w:sz w:val="24"/>
                <w:szCs w:val="24"/>
              </w:rPr>
              <w:t xml:space="preserve"> возраста от 1-3 лет</w:t>
            </w:r>
          </w:p>
        </w:tc>
        <w:tc>
          <w:tcPr>
            <w:tcW w:w="992" w:type="dxa"/>
            <w:tcBorders>
              <w:top w:val="single" w:sz="4" w:space="0" w:color="000000"/>
              <w:left w:val="single" w:sz="4" w:space="0" w:color="000000"/>
              <w:bottom w:val="single" w:sz="4" w:space="0" w:color="000000"/>
              <w:right w:val="single" w:sz="4" w:space="0" w:color="000000"/>
            </w:tcBorders>
            <w:hideMark/>
          </w:tcPr>
          <w:p w:rsidR="001014F1" w:rsidRDefault="001014F1">
            <w:pPr>
              <w:spacing w:after="0" w:line="240" w:lineRule="auto"/>
              <w:rPr>
                <w:rFonts w:ascii="Times New Roman" w:hAnsi="Times New Roman" w:cs="Times New Roman"/>
                <w:sz w:val="24"/>
                <w:szCs w:val="24"/>
              </w:rPr>
            </w:pPr>
            <w:r>
              <w:rPr>
                <w:rFonts w:ascii="Times New Roman" w:hAnsi="Times New Roman" w:cs="Times New Roman"/>
                <w:sz w:val="24"/>
                <w:szCs w:val="24"/>
              </w:rPr>
              <w:t>Кол-во групп в ДОУ</w:t>
            </w:r>
          </w:p>
        </w:tc>
        <w:tc>
          <w:tcPr>
            <w:tcW w:w="1134" w:type="dxa"/>
            <w:tcBorders>
              <w:top w:val="single" w:sz="4" w:space="0" w:color="000000"/>
              <w:left w:val="single" w:sz="4" w:space="0" w:color="000000"/>
              <w:bottom w:val="single" w:sz="4" w:space="0" w:color="000000"/>
              <w:right w:val="single" w:sz="4" w:space="0" w:color="000000"/>
            </w:tcBorders>
            <w:hideMark/>
          </w:tcPr>
          <w:p w:rsidR="001014F1" w:rsidRDefault="001014F1">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ясельная группа от 1-3 лет</w:t>
            </w:r>
          </w:p>
        </w:tc>
        <w:tc>
          <w:tcPr>
            <w:tcW w:w="992" w:type="dxa"/>
            <w:tcBorders>
              <w:top w:val="single" w:sz="4" w:space="0" w:color="000000"/>
              <w:left w:val="single" w:sz="4" w:space="0" w:color="000000"/>
              <w:bottom w:val="single" w:sz="4" w:space="0" w:color="000000"/>
              <w:right w:val="single" w:sz="4" w:space="0" w:color="000000"/>
            </w:tcBorders>
            <w:hideMark/>
          </w:tcPr>
          <w:p w:rsidR="001014F1" w:rsidRDefault="001014F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Ко-во</w:t>
            </w:r>
            <w:proofErr w:type="spellEnd"/>
            <w:r>
              <w:rPr>
                <w:rFonts w:ascii="Times New Roman" w:hAnsi="Times New Roman" w:cs="Times New Roman"/>
                <w:sz w:val="24"/>
                <w:szCs w:val="24"/>
              </w:rPr>
              <w:t xml:space="preserve"> детей в ДОУ всего 1-7 лет</w:t>
            </w:r>
          </w:p>
        </w:tc>
        <w:tc>
          <w:tcPr>
            <w:tcW w:w="993" w:type="dxa"/>
            <w:tcBorders>
              <w:top w:val="single" w:sz="4" w:space="0" w:color="000000"/>
              <w:left w:val="single" w:sz="4" w:space="0" w:color="000000"/>
              <w:bottom w:val="single" w:sz="4" w:space="0" w:color="000000"/>
              <w:right w:val="single" w:sz="4" w:space="0" w:color="000000"/>
            </w:tcBorders>
            <w:hideMark/>
          </w:tcPr>
          <w:p w:rsidR="001014F1" w:rsidRDefault="001014F1">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инвалиды</w:t>
            </w:r>
          </w:p>
        </w:tc>
        <w:tc>
          <w:tcPr>
            <w:tcW w:w="1134" w:type="dxa"/>
            <w:tcBorders>
              <w:top w:val="single" w:sz="4" w:space="0" w:color="000000"/>
              <w:left w:val="single" w:sz="4" w:space="0" w:color="000000"/>
              <w:bottom w:val="single" w:sz="4" w:space="0" w:color="000000"/>
              <w:right w:val="single" w:sz="4" w:space="0" w:color="000000"/>
            </w:tcBorders>
            <w:hideMark/>
          </w:tcPr>
          <w:p w:rsidR="001014F1" w:rsidRDefault="001014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том числе кол-во детей </w:t>
            </w:r>
            <w:proofErr w:type="spellStart"/>
            <w:r>
              <w:rPr>
                <w:rFonts w:ascii="Times New Roman" w:hAnsi="Times New Roman" w:cs="Times New Roman"/>
                <w:sz w:val="24"/>
                <w:szCs w:val="24"/>
              </w:rPr>
              <w:t>ясейльного</w:t>
            </w:r>
            <w:proofErr w:type="spellEnd"/>
            <w:r>
              <w:rPr>
                <w:rFonts w:ascii="Times New Roman" w:hAnsi="Times New Roman" w:cs="Times New Roman"/>
                <w:sz w:val="24"/>
                <w:szCs w:val="24"/>
              </w:rPr>
              <w:t xml:space="preserve"> возраста  от 1-3 лет</w:t>
            </w:r>
          </w:p>
        </w:tc>
        <w:tc>
          <w:tcPr>
            <w:tcW w:w="567" w:type="dxa"/>
            <w:tcBorders>
              <w:top w:val="single" w:sz="4" w:space="0" w:color="000000"/>
              <w:left w:val="single" w:sz="4" w:space="0" w:color="000000"/>
              <w:bottom w:val="single" w:sz="4" w:space="0" w:color="000000"/>
              <w:right w:val="single" w:sz="4" w:space="0" w:color="000000"/>
            </w:tcBorders>
            <w:hideMark/>
          </w:tcPr>
          <w:p w:rsidR="001014F1" w:rsidRDefault="001014F1">
            <w:pPr>
              <w:spacing w:after="0" w:line="240" w:lineRule="auto"/>
              <w:rPr>
                <w:rFonts w:ascii="Times New Roman" w:hAnsi="Times New Roman" w:cs="Times New Roman"/>
                <w:sz w:val="24"/>
                <w:szCs w:val="24"/>
              </w:rPr>
            </w:pPr>
            <w:r>
              <w:rPr>
                <w:rFonts w:ascii="Times New Roman" w:hAnsi="Times New Roman" w:cs="Times New Roman"/>
                <w:sz w:val="24"/>
                <w:szCs w:val="24"/>
              </w:rPr>
              <w:t>Кол-во групп в ДОУ</w:t>
            </w:r>
          </w:p>
        </w:tc>
        <w:tc>
          <w:tcPr>
            <w:tcW w:w="567" w:type="dxa"/>
            <w:tcBorders>
              <w:top w:val="single" w:sz="4" w:space="0" w:color="000000"/>
              <w:left w:val="single" w:sz="4" w:space="0" w:color="000000"/>
              <w:bottom w:val="single" w:sz="4" w:space="0" w:color="000000"/>
              <w:right w:val="single" w:sz="4" w:space="0" w:color="000000"/>
            </w:tcBorders>
            <w:hideMark/>
          </w:tcPr>
          <w:p w:rsidR="001014F1" w:rsidRDefault="001014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том числе </w:t>
            </w:r>
            <w:proofErr w:type="spellStart"/>
            <w:r>
              <w:rPr>
                <w:rFonts w:ascii="Times New Roman" w:hAnsi="Times New Roman" w:cs="Times New Roman"/>
                <w:sz w:val="24"/>
                <w:szCs w:val="24"/>
              </w:rPr>
              <w:t>ясеная</w:t>
            </w:r>
            <w:proofErr w:type="spellEnd"/>
            <w:r>
              <w:rPr>
                <w:rFonts w:ascii="Times New Roman" w:hAnsi="Times New Roman" w:cs="Times New Roman"/>
                <w:sz w:val="24"/>
                <w:szCs w:val="24"/>
              </w:rPr>
              <w:t xml:space="preserve"> группа от 1-3 </w:t>
            </w:r>
            <w:r>
              <w:rPr>
                <w:rFonts w:ascii="Times New Roman" w:hAnsi="Times New Roman" w:cs="Times New Roman"/>
                <w:sz w:val="24"/>
                <w:szCs w:val="24"/>
              </w:rPr>
              <w:lastRenderedPageBreak/>
              <w:t>лет</w:t>
            </w:r>
          </w:p>
        </w:tc>
        <w:tc>
          <w:tcPr>
            <w:tcW w:w="708" w:type="dxa"/>
            <w:tcBorders>
              <w:top w:val="single" w:sz="4" w:space="0" w:color="000000"/>
              <w:left w:val="single" w:sz="4" w:space="0" w:color="000000"/>
              <w:bottom w:val="single" w:sz="4" w:space="0" w:color="000000"/>
              <w:right w:val="single" w:sz="4" w:space="0" w:color="000000"/>
            </w:tcBorders>
            <w:hideMark/>
          </w:tcPr>
          <w:p w:rsidR="001014F1" w:rsidRDefault="001014F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Кол-во детей в ДОУ всего 1-7 лет</w:t>
            </w:r>
          </w:p>
        </w:tc>
        <w:tc>
          <w:tcPr>
            <w:tcW w:w="1560" w:type="dxa"/>
            <w:tcBorders>
              <w:top w:val="single" w:sz="4" w:space="0" w:color="000000"/>
              <w:left w:val="single" w:sz="4" w:space="0" w:color="000000"/>
              <w:bottom w:val="single" w:sz="4" w:space="0" w:color="000000"/>
              <w:right w:val="single" w:sz="4" w:space="0" w:color="000000"/>
            </w:tcBorders>
            <w:hideMark/>
          </w:tcPr>
          <w:p w:rsidR="001014F1" w:rsidRDefault="001014F1">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инвалиды</w:t>
            </w:r>
          </w:p>
        </w:tc>
        <w:tc>
          <w:tcPr>
            <w:tcW w:w="552" w:type="dxa"/>
            <w:tcBorders>
              <w:top w:val="single" w:sz="4" w:space="0" w:color="000000"/>
              <w:left w:val="single" w:sz="4" w:space="0" w:color="000000"/>
              <w:bottom w:val="single" w:sz="4" w:space="0" w:color="000000"/>
              <w:right w:val="single" w:sz="4" w:space="0" w:color="000000"/>
            </w:tcBorders>
            <w:hideMark/>
          </w:tcPr>
          <w:p w:rsidR="001014F1" w:rsidRDefault="001014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том числе </w:t>
            </w:r>
            <w:proofErr w:type="spellStart"/>
            <w:r>
              <w:rPr>
                <w:rFonts w:ascii="Times New Roman" w:hAnsi="Times New Roman" w:cs="Times New Roman"/>
                <w:sz w:val="24"/>
                <w:szCs w:val="24"/>
              </w:rPr>
              <w:t>ясеного</w:t>
            </w:r>
            <w:proofErr w:type="spellEnd"/>
            <w:r>
              <w:rPr>
                <w:rFonts w:ascii="Times New Roman" w:hAnsi="Times New Roman" w:cs="Times New Roman"/>
                <w:sz w:val="24"/>
                <w:szCs w:val="24"/>
              </w:rPr>
              <w:t xml:space="preserve"> возраста от </w:t>
            </w:r>
            <w:r>
              <w:rPr>
                <w:rFonts w:ascii="Times New Roman" w:hAnsi="Times New Roman" w:cs="Times New Roman"/>
                <w:sz w:val="24"/>
                <w:szCs w:val="24"/>
              </w:rPr>
              <w:lastRenderedPageBreak/>
              <w:t>1-3 лет</w:t>
            </w:r>
          </w:p>
        </w:tc>
        <w:tc>
          <w:tcPr>
            <w:tcW w:w="613" w:type="dxa"/>
            <w:tcBorders>
              <w:top w:val="single" w:sz="4" w:space="0" w:color="000000"/>
              <w:left w:val="single" w:sz="4" w:space="0" w:color="000000"/>
              <w:bottom w:val="single" w:sz="4" w:space="0" w:color="000000"/>
              <w:right w:val="single" w:sz="4" w:space="0" w:color="000000"/>
            </w:tcBorders>
            <w:hideMark/>
          </w:tcPr>
          <w:p w:rsidR="001014F1" w:rsidRDefault="001014F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Кол-во групп в ДОУ</w:t>
            </w:r>
          </w:p>
        </w:tc>
        <w:tc>
          <w:tcPr>
            <w:tcW w:w="613" w:type="dxa"/>
            <w:tcBorders>
              <w:top w:val="single" w:sz="4" w:space="0" w:color="000000"/>
              <w:left w:val="single" w:sz="4" w:space="0" w:color="000000"/>
              <w:bottom w:val="single" w:sz="4" w:space="0" w:color="000000"/>
              <w:right w:val="single" w:sz="4" w:space="0" w:color="000000"/>
            </w:tcBorders>
            <w:hideMark/>
          </w:tcPr>
          <w:p w:rsidR="001014F1" w:rsidRDefault="001014F1">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ясельная группа от 1-3 лет</w:t>
            </w:r>
          </w:p>
        </w:tc>
      </w:tr>
      <w:tr w:rsidR="00E936B7" w:rsidTr="00615020">
        <w:tc>
          <w:tcPr>
            <w:tcW w:w="1951" w:type="dxa"/>
            <w:tcBorders>
              <w:top w:val="single" w:sz="4" w:space="0" w:color="000000"/>
              <w:left w:val="single" w:sz="4" w:space="0" w:color="000000"/>
              <w:bottom w:val="single" w:sz="4" w:space="0" w:color="000000"/>
              <w:right w:val="single" w:sz="4" w:space="0" w:color="000000"/>
            </w:tcBorders>
            <w:hideMark/>
          </w:tcPr>
          <w:p w:rsidR="00E936B7" w:rsidRDefault="00E936B7" w:rsidP="00E94C06">
            <w:pPr>
              <w:rPr>
                <w:rFonts w:ascii="Times New Roman" w:hAnsi="Times New Roman" w:cs="Times New Roman"/>
                <w:sz w:val="24"/>
                <w:szCs w:val="24"/>
              </w:rPr>
            </w:pPr>
            <w:proofErr w:type="spellStart"/>
            <w:r>
              <w:rPr>
                <w:rFonts w:ascii="Times New Roman" w:hAnsi="Times New Roman" w:cs="Times New Roman"/>
                <w:sz w:val="24"/>
                <w:szCs w:val="24"/>
              </w:rPr>
              <w:lastRenderedPageBreak/>
              <w:t>Каркавинский</w:t>
            </w:r>
            <w:proofErr w:type="spellEnd"/>
            <w:r>
              <w:rPr>
                <w:rFonts w:ascii="Times New Roman" w:hAnsi="Times New Roman" w:cs="Times New Roman"/>
                <w:sz w:val="24"/>
                <w:szCs w:val="24"/>
              </w:rPr>
              <w:t xml:space="preserve"> детский сад «Колосок»</w:t>
            </w:r>
          </w:p>
        </w:tc>
        <w:tc>
          <w:tcPr>
            <w:tcW w:w="709" w:type="dxa"/>
            <w:tcBorders>
              <w:top w:val="single" w:sz="4" w:space="0" w:color="000000"/>
              <w:left w:val="single" w:sz="4" w:space="0" w:color="000000"/>
              <w:bottom w:val="single" w:sz="4" w:space="0" w:color="000000"/>
              <w:right w:val="single" w:sz="4" w:space="0" w:color="000000"/>
            </w:tcBorders>
            <w:hideMark/>
          </w:tcPr>
          <w:p w:rsidR="00E936B7" w:rsidRDefault="00E936B7" w:rsidP="00E94C06">
            <w:pPr>
              <w:rPr>
                <w:rFonts w:ascii="Times New Roman" w:hAnsi="Times New Roman" w:cs="Times New Roman"/>
                <w:sz w:val="24"/>
                <w:szCs w:val="24"/>
              </w:rPr>
            </w:pPr>
            <w:r>
              <w:rPr>
                <w:rFonts w:ascii="Times New Roman" w:hAnsi="Times New Roman" w:cs="Times New Roman"/>
                <w:sz w:val="24"/>
                <w:szCs w:val="24"/>
              </w:rPr>
              <w:t>12</w:t>
            </w:r>
          </w:p>
        </w:tc>
        <w:tc>
          <w:tcPr>
            <w:tcW w:w="709" w:type="dxa"/>
            <w:tcBorders>
              <w:top w:val="single" w:sz="4" w:space="0" w:color="000000"/>
              <w:left w:val="single" w:sz="4" w:space="0" w:color="000000"/>
              <w:bottom w:val="single" w:sz="4" w:space="0" w:color="000000"/>
              <w:right w:val="single" w:sz="4" w:space="0" w:color="000000"/>
            </w:tcBorders>
            <w:hideMark/>
          </w:tcPr>
          <w:p w:rsidR="00E936B7" w:rsidRDefault="00E936B7" w:rsidP="00E94C06">
            <w:pP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E936B7" w:rsidRDefault="00E936B7" w:rsidP="00E94C06">
            <w:pP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E936B7" w:rsidRDefault="00E936B7" w:rsidP="00E94C06">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E936B7" w:rsidRDefault="00E936B7" w:rsidP="00E94C06">
            <w:pP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hideMark/>
          </w:tcPr>
          <w:p w:rsidR="00E936B7" w:rsidRDefault="00E936B7" w:rsidP="00E94C06">
            <w:pPr>
              <w:rPr>
                <w:rFonts w:ascii="Times New Roman" w:hAnsi="Times New Roman" w:cs="Times New Roman"/>
                <w:sz w:val="24"/>
                <w:szCs w:val="24"/>
              </w:rPr>
            </w:pPr>
            <w:r>
              <w:rPr>
                <w:rFonts w:ascii="Times New Roman" w:hAnsi="Times New Roman" w:cs="Times New Roman"/>
                <w:sz w:val="24"/>
                <w:szCs w:val="24"/>
              </w:rPr>
              <w:t>12</w:t>
            </w:r>
          </w:p>
        </w:tc>
        <w:tc>
          <w:tcPr>
            <w:tcW w:w="993" w:type="dxa"/>
            <w:tcBorders>
              <w:top w:val="single" w:sz="4" w:space="0" w:color="000000"/>
              <w:left w:val="single" w:sz="4" w:space="0" w:color="000000"/>
              <w:bottom w:val="single" w:sz="4" w:space="0" w:color="000000"/>
              <w:right w:val="single" w:sz="4" w:space="0" w:color="000000"/>
            </w:tcBorders>
            <w:hideMark/>
          </w:tcPr>
          <w:p w:rsidR="00E936B7" w:rsidRDefault="00E936B7" w:rsidP="00E94C06">
            <w:pP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E936B7" w:rsidRDefault="00E936B7" w:rsidP="00E94C06">
            <w:pP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E936B7" w:rsidRDefault="00E936B7" w:rsidP="00E94C06">
            <w:pP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E936B7" w:rsidRDefault="00E936B7" w:rsidP="00E94C06">
            <w:pPr>
              <w:rPr>
                <w:rFonts w:ascii="Times New Roman" w:hAnsi="Times New Roman" w:cs="Times New Roman"/>
                <w:sz w:val="24"/>
                <w:szCs w:val="24"/>
              </w:rPr>
            </w:pPr>
            <w:r>
              <w:rPr>
                <w:rFonts w:ascii="Times New Roman" w:hAnsi="Times New Roman" w:cs="Times New Roman"/>
                <w:sz w:val="24"/>
                <w:szCs w:val="24"/>
              </w:rPr>
              <w:t>0</w:t>
            </w:r>
            <w:r w:rsidR="009A6A27">
              <w:rPr>
                <w:rFonts w:ascii="Times New Roman" w:hAnsi="Times New Roman" w:cs="Times New Roman"/>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hideMark/>
          </w:tcPr>
          <w:p w:rsidR="00E936B7" w:rsidRDefault="00E936B7" w:rsidP="00E94C06">
            <w:pPr>
              <w:rPr>
                <w:rFonts w:ascii="Times New Roman" w:hAnsi="Times New Roman" w:cs="Times New Roman"/>
                <w:sz w:val="24"/>
                <w:szCs w:val="24"/>
              </w:rPr>
            </w:pPr>
            <w:r>
              <w:rPr>
                <w:rFonts w:ascii="Times New Roman" w:hAnsi="Times New Roman" w:cs="Times New Roman"/>
                <w:sz w:val="24"/>
                <w:szCs w:val="24"/>
              </w:rPr>
              <w:t>15</w:t>
            </w:r>
          </w:p>
        </w:tc>
        <w:tc>
          <w:tcPr>
            <w:tcW w:w="1560" w:type="dxa"/>
            <w:tcBorders>
              <w:top w:val="single" w:sz="4" w:space="0" w:color="000000"/>
              <w:left w:val="single" w:sz="4" w:space="0" w:color="000000"/>
              <w:bottom w:val="single" w:sz="4" w:space="0" w:color="000000"/>
              <w:right w:val="single" w:sz="4" w:space="0" w:color="000000"/>
            </w:tcBorders>
            <w:hideMark/>
          </w:tcPr>
          <w:p w:rsidR="00E936B7" w:rsidRDefault="009A6A27" w:rsidP="00E94C06">
            <w:pPr>
              <w:rPr>
                <w:rFonts w:ascii="Times New Roman" w:hAnsi="Times New Roman" w:cs="Times New Roman"/>
                <w:sz w:val="24"/>
                <w:szCs w:val="24"/>
              </w:rPr>
            </w:pPr>
            <w:r>
              <w:rPr>
                <w:rFonts w:ascii="Times New Roman" w:hAnsi="Times New Roman" w:cs="Times New Roman"/>
                <w:sz w:val="24"/>
                <w:szCs w:val="24"/>
              </w:rPr>
              <w:t>0</w:t>
            </w:r>
          </w:p>
        </w:tc>
        <w:tc>
          <w:tcPr>
            <w:tcW w:w="552" w:type="dxa"/>
            <w:tcBorders>
              <w:top w:val="single" w:sz="4" w:space="0" w:color="000000"/>
              <w:left w:val="single" w:sz="4" w:space="0" w:color="000000"/>
              <w:bottom w:val="single" w:sz="4" w:space="0" w:color="000000"/>
              <w:right w:val="single" w:sz="4" w:space="0" w:color="000000"/>
            </w:tcBorders>
            <w:hideMark/>
          </w:tcPr>
          <w:p w:rsidR="00E936B7" w:rsidRDefault="00E936B7" w:rsidP="00E94C06">
            <w:pPr>
              <w:rPr>
                <w:rFonts w:ascii="Times New Roman" w:hAnsi="Times New Roman" w:cs="Times New Roman"/>
                <w:sz w:val="24"/>
                <w:szCs w:val="24"/>
              </w:rPr>
            </w:pPr>
            <w:r>
              <w:rPr>
                <w:rFonts w:ascii="Times New Roman" w:hAnsi="Times New Roman" w:cs="Times New Roman"/>
                <w:sz w:val="24"/>
                <w:szCs w:val="24"/>
              </w:rPr>
              <w:t>2</w:t>
            </w:r>
          </w:p>
        </w:tc>
        <w:tc>
          <w:tcPr>
            <w:tcW w:w="613" w:type="dxa"/>
            <w:tcBorders>
              <w:top w:val="single" w:sz="4" w:space="0" w:color="000000"/>
              <w:left w:val="single" w:sz="4" w:space="0" w:color="000000"/>
              <w:bottom w:val="single" w:sz="4" w:space="0" w:color="000000"/>
              <w:right w:val="single" w:sz="4" w:space="0" w:color="000000"/>
            </w:tcBorders>
            <w:hideMark/>
          </w:tcPr>
          <w:p w:rsidR="00E936B7" w:rsidRDefault="00E936B7" w:rsidP="00E94C06">
            <w:pPr>
              <w:rPr>
                <w:rFonts w:ascii="Times New Roman" w:hAnsi="Times New Roman" w:cs="Times New Roman"/>
                <w:sz w:val="24"/>
                <w:szCs w:val="24"/>
              </w:rPr>
            </w:pPr>
            <w:r>
              <w:rPr>
                <w:rFonts w:ascii="Times New Roman" w:hAnsi="Times New Roman" w:cs="Times New Roman"/>
                <w:sz w:val="24"/>
                <w:szCs w:val="24"/>
              </w:rPr>
              <w:t>1</w:t>
            </w:r>
          </w:p>
        </w:tc>
        <w:tc>
          <w:tcPr>
            <w:tcW w:w="613" w:type="dxa"/>
            <w:tcBorders>
              <w:top w:val="single" w:sz="4" w:space="0" w:color="000000"/>
              <w:left w:val="single" w:sz="4" w:space="0" w:color="000000"/>
              <w:bottom w:val="single" w:sz="4" w:space="0" w:color="000000"/>
              <w:right w:val="single" w:sz="4" w:space="0" w:color="000000"/>
            </w:tcBorders>
            <w:hideMark/>
          </w:tcPr>
          <w:p w:rsidR="00E936B7" w:rsidRDefault="009A6A27" w:rsidP="00E94C06">
            <w:pPr>
              <w:rPr>
                <w:rFonts w:ascii="Times New Roman" w:hAnsi="Times New Roman" w:cs="Times New Roman"/>
                <w:sz w:val="24"/>
                <w:szCs w:val="24"/>
              </w:rPr>
            </w:pPr>
            <w:r>
              <w:rPr>
                <w:rFonts w:ascii="Times New Roman" w:hAnsi="Times New Roman" w:cs="Times New Roman"/>
                <w:sz w:val="24"/>
                <w:szCs w:val="24"/>
              </w:rPr>
              <w:t>0</w:t>
            </w:r>
          </w:p>
        </w:tc>
      </w:tr>
    </w:tbl>
    <w:p w:rsidR="001014F1" w:rsidRDefault="001014F1" w:rsidP="001014F1">
      <w:pPr>
        <w:spacing w:line="360" w:lineRule="auto"/>
        <w:jc w:val="both"/>
        <w:rPr>
          <w:rFonts w:ascii="Times New Roman" w:hAnsi="Times New Roman" w:cs="Times New Roman"/>
          <w:sz w:val="24"/>
          <w:szCs w:val="24"/>
        </w:rPr>
      </w:pPr>
    </w:p>
    <w:p w:rsidR="001014F1" w:rsidRDefault="001014F1" w:rsidP="001014F1">
      <w:pPr>
        <w:pStyle w:val="ConsPlusNonformat"/>
        <w:rPr>
          <w:rFonts w:ascii="Times New Roman" w:hAnsi="Times New Roman" w:cs="Times New Roman"/>
          <w:sz w:val="24"/>
          <w:szCs w:val="24"/>
        </w:rPr>
      </w:pPr>
      <w:r>
        <w:rPr>
          <w:rFonts w:ascii="Times New Roman" w:hAnsi="Times New Roman" w:cs="Times New Roman"/>
          <w:sz w:val="24"/>
          <w:szCs w:val="24"/>
        </w:rPr>
        <w:t xml:space="preserve">6. Показатели, характеризующие качество муниципальной   услуги  </w:t>
      </w:r>
    </w:p>
    <w:p w:rsidR="001014F1" w:rsidRDefault="001014F1" w:rsidP="001014F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2143"/>
        <w:gridCol w:w="2601"/>
        <w:gridCol w:w="1254"/>
        <w:gridCol w:w="2547"/>
        <w:gridCol w:w="1060"/>
        <w:gridCol w:w="1060"/>
        <w:gridCol w:w="1060"/>
        <w:gridCol w:w="2467"/>
      </w:tblGrid>
      <w:tr w:rsidR="001014F1" w:rsidTr="001014F1">
        <w:trPr>
          <w:trHeight w:val="161"/>
        </w:trPr>
        <w:tc>
          <w:tcPr>
            <w:tcW w:w="594" w:type="dxa"/>
            <w:vMerge w:val="restart"/>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br/>
            </w:r>
            <w:proofErr w:type="spellStart"/>
            <w:proofErr w:type="gramStart"/>
            <w:r>
              <w:rPr>
                <w:rFonts w:ascii="Times New Roman" w:hAnsi="Times New Roman" w:cs="Times New Roman"/>
                <w:sz w:val="24"/>
                <w:szCs w:val="24"/>
                <w:lang w:eastAsia="en-US"/>
              </w:rPr>
              <w:t>п</w:t>
            </w:r>
            <w:proofErr w:type="spellEnd"/>
            <w:proofErr w:type="gramEnd"/>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п</w:t>
            </w:r>
            <w:proofErr w:type="spellEnd"/>
          </w:p>
        </w:tc>
        <w:tc>
          <w:tcPr>
            <w:tcW w:w="2143" w:type="dxa"/>
            <w:vMerge w:val="restart"/>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r>
              <w:rPr>
                <w:rFonts w:ascii="Times New Roman" w:hAnsi="Times New Roman" w:cs="Times New Roman"/>
                <w:sz w:val="24"/>
                <w:szCs w:val="24"/>
                <w:lang w:eastAsia="en-US"/>
              </w:rPr>
              <w:br/>
              <w:t>муниципальной  услуги</w:t>
            </w:r>
          </w:p>
        </w:tc>
        <w:tc>
          <w:tcPr>
            <w:tcW w:w="2601" w:type="dxa"/>
            <w:vMerge w:val="restart"/>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w:t>
            </w:r>
            <w:r>
              <w:rPr>
                <w:rFonts w:ascii="Times New Roman" w:hAnsi="Times New Roman" w:cs="Times New Roman"/>
                <w:sz w:val="24"/>
                <w:szCs w:val="24"/>
                <w:lang w:eastAsia="en-US"/>
              </w:rPr>
              <w:br/>
              <w:t>показателя</w:t>
            </w:r>
          </w:p>
        </w:tc>
        <w:tc>
          <w:tcPr>
            <w:tcW w:w="1254" w:type="dxa"/>
            <w:vMerge w:val="restart"/>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Единица</w:t>
            </w:r>
            <w:r>
              <w:rPr>
                <w:rFonts w:ascii="Times New Roman" w:hAnsi="Times New Roman" w:cs="Times New Roman"/>
                <w:sz w:val="24"/>
                <w:szCs w:val="24"/>
                <w:lang w:eastAsia="en-US"/>
              </w:rPr>
              <w:br/>
            </w:r>
            <w:proofErr w:type="spellStart"/>
            <w:r>
              <w:rPr>
                <w:rFonts w:ascii="Times New Roman" w:hAnsi="Times New Roman" w:cs="Times New Roman"/>
                <w:sz w:val="24"/>
                <w:szCs w:val="24"/>
                <w:lang w:eastAsia="en-US"/>
              </w:rPr>
              <w:t>измер</w:t>
            </w:r>
            <w:proofErr w:type="gramStart"/>
            <w:r>
              <w:rPr>
                <w:rFonts w:ascii="Times New Roman" w:hAnsi="Times New Roman" w:cs="Times New Roman"/>
                <w:sz w:val="24"/>
                <w:szCs w:val="24"/>
                <w:lang w:eastAsia="en-US"/>
              </w:rPr>
              <w:t>е</w:t>
            </w:r>
            <w:proofErr w:type="spellEnd"/>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br/>
            </w:r>
            <w:proofErr w:type="spellStart"/>
            <w:r>
              <w:rPr>
                <w:rFonts w:ascii="Times New Roman" w:hAnsi="Times New Roman" w:cs="Times New Roman"/>
                <w:sz w:val="24"/>
                <w:szCs w:val="24"/>
                <w:lang w:eastAsia="en-US"/>
              </w:rPr>
              <w:t>ния</w:t>
            </w:r>
            <w:proofErr w:type="spellEnd"/>
          </w:p>
        </w:tc>
        <w:tc>
          <w:tcPr>
            <w:tcW w:w="2547" w:type="dxa"/>
            <w:vMerge w:val="restart"/>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Формула </w:t>
            </w:r>
            <w:r>
              <w:rPr>
                <w:rFonts w:ascii="Times New Roman" w:hAnsi="Times New Roman" w:cs="Times New Roman"/>
                <w:sz w:val="24"/>
                <w:szCs w:val="24"/>
                <w:lang w:eastAsia="en-US"/>
              </w:rPr>
              <w:br/>
              <w:t xml:space="preserve">расчета </w:t>
            </w:r>
            <w:r>
              <w:rPr>
                <w:rFonts w:ascii="Times New Roman" w:hAnsi="Times New Roman" w:cs="Times New Roman"/>
                <w:sz w:val="24"/>
                <w:szCs w:val="24"/>
                <w:lang w:eastAsia="en-US"/>
              </w:rPr>
              <w:br/>
            </w:r>
          </w:p>
        </w:tc>
        <w:tc>
          <w:tcPr>
            <w:tcW w:w="3180" w:type="dxa"/>
            <w:gridSpan w:val="3"/>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Значения показателей качества    </w:t>
            </w:r>
            <w:r>
              <w:rPr>
                <w:rFonts w:ascii="Times New Roman" w:hAnsi="Times New Roman" w:cs="Times New Roman"/>
                <w:sz w:val="24"/>
                <w:szCs w:val="24"/>
                <w:lang w:eastAsia="en-US"/>
              </w:rPr>
              <w:br/>
              <w:t>муниципальной услуги</w:t>
            </w:r>
          </w:p>
        </w:tc>
        <w:tc>
          <w:tcPr>
            <w:tcW w:w="2467" w:type="dxa"/>
            <w:vMerge w:val="restart"/>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Источник  информации о значении показателя </w:t>
            </w:r>
            <w:r>
              <w:rPr>
                <w:rFonts w:ascii="Times New Roman" w:hAnsi="Times New Roman" w:cs="Times New Roman"/>
                <w:sz w:val="24"/>
                <w:szCs w:val="24"/>
                <w:lang w:eastAsia="en-US"/>
              </w:rPr>
              <w:br/>
              <w:t xml:space="preserve">(исходные  данные для </w:t>
            </w:r>
            <w:r>
              <w:rPr>
                <w:rFonts w:ascii="Times New Roman" w:hAnsi="Times New Roman" w:cs="Times New Roman"/>
                <w:sz w:val="24"/>
                <w:szCs w:val="24"/>
                <w:lang w:eastAsia="en-US"/>
              </w:rPr>
              <w:br/>
              <w:t>ее расчета)</w:t>
            </w:r>
          </w:p>
        </w:tc>
      </w:tr>
      <w:tr w:rsidR="001014F1" w:rsidTr="001014F1">
        <w:trPr>
          <w:trHeight w:val="1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14F1" w:rsidRDefault="001014F1">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14F1" w:rsidRDefault="001014F1">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14F1" w:rsidRDefault="001014F1">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14F1" w:rsidRDefault="001014F1">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14F1" w:rsidRDefault="001014F1">
            <w:pPr>
              <w:spacing w:after="0" w:line="240" w:lineRule="auto"/>
              <w:rPr>
                <w:rFonts w:ascii="Times New Roman" w:eastAsia="Times New Roman" w:hAnsi="Times New Roman" w:cs="Times New Roman"/>
                <w:sz w:val="24"/>
                <w:szCs w:val="24"/>
              </w:rPr>
            </w:pPr>
          </w:p>
        </w:tc>
        <w:tc>
          <w:tcPr>
            <w:tcW w:w="1060"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2010</w:t>
            </w:r>
          </w:p>
        </w:tc>
        <w:tc>
          <w:tcPr>
            <w:tcW w:w="1060"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2011</w:t>
            </w:r>
          </w:p>
        </w:tc>
        <w:tc>
          <w:tcPr>
            <w:tcW w:w="1060"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2012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14F1" w:rsidRDefault="001014F1">
            <w:pPr>
              <w:spacing w:after="0" w:line="240" w:lineRule="auto"/>
              <w:rPr>
                <w:rFonts w:ascii="Times New Roman" w:eastAsia="Times New Roman" w:hAnsi="Times New Roman" w:cs="Times New Roman"/>
                <w:sz w:val="24"/>
                <w:szCs w:val="24"/>
              </w:rPr>
            </w:pPr>
          </w:p>
        </w:tc>
      </w:tr>
      <w:tr w:rsidR="001014F1" w:rsidTr="001014F1">
        <w:trPr>
          <w:trHeight w:val="161"/>
        </w:trPr>
        <w:tc>
          <w:tcPr>
            <w:tcW w:w="594"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143"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Реализация  дошкольного образования</w:t>
            </w:r>
          </w:p>
        </w:tc>
        <w:tc>
          <w:tcPr>
            <w:tcW w:w="12049" w:type="dxa"/>
            <w:gridSpan w:val="7"/>
            <w:tcBorders>
              <w:top w:val="single" w:sz="4" w:space="0" w:color="000000"/>
              <w:left w:val="single" w:sz="4" w:space="0" w:color="000000"/>
              <w:bottom w:val="single" w:sz="4" w:space="0" w:color="000000"/>
              <w:right w:val="single" w:sz="4" w:space="0" w:color="000000"/>
            </w:tcBorders>
          </w:tcPr>
          <w:p w:rsidR="001014F1" w:rsidRDefault="001014F1">
            <w:pPr>
              <w:pStyle w:val="ConsPlusNonformat"/>
              <w:spacing w:line="276" w:lineRule="auto"/>
              <w:jc w:val="center"/>
              <w:rPr>
                <w:rFonts w:ascii="Times New Roman" w:hAnsi="Times New Roman" w:cs="Times New Roman"/>
                <w:sz w:val="24"/>
                <w:szCs w:val="24"/>
                <w:lang w:eastAsia="en-US"/>
              </w:rPr>
            </w:pPr>
          </w:p>
          <w:p w:rsidR="001014F1" w:rsidRDefault="001014F1">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Кадровое обеспечение</w:t>
            </w:r>
          </w:p>
        </w:tc>
      </w:tr>
      <w:tr w:rsidR="001014F1" w:rsidTr="001014F1">
        <w:trPr>
          <w:trHeight w:val="161"/>
        </w:trPr>
        <w:tc>
          <w:tcPr>
            <w:tcW w:w="594"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2143" w:type="dxa"/>
            <w:tcBorders>
              <w:top w:val="single" w:sz="4" w:space="0" w:color="000000"/>
              <w:left w:val="single" w:sz="4" w:space="0" w:color="000000"/>
              <w:bottom w:val="single" w:sz="4" w:space="0" w:color="000000"/>
              <w:right w:val="single" w:sz="4" w:space="0" w:color="000000"/>
            </w:tcBorders>
          </w:tcPr>
          <w:p w:rsidR="001014F1" w:rsidRDefault="001014F1">
            <w:pPr>
              <w:pStyle w:val="ConsPlusNonformat"/>
              <w:spacing w:line="276" w:lineRule="auto"/>
              <w:rPr>
                <w:rFonts w:ascii="Times New Roman" w:hAnsi="Times New Roman" w:cs="Times New Roman"/>
                <w:sz w:val="24"/>
                <w:szCs w:val="24"/>
                <w:lang w:eastAsia="en-US"/>
              </w:rPr>
            </w:pPr>
          </w:p>
        </w:tc>
        <w:tc>
          <w:tcPr>
            <w:tcW w:w="2601" w:type="dxa"/>
            <w:tcBorders>
              <w:top w:val="single" w:sz="4" w:space="0" w:color="000000"/>
              <w:left w:val="single" w:sz="4" w:space="0" w:color="000000"/>
              <w:bottom w:val="single" w:sz="4" w:space="0" w:color="000000"/>
              <w:right w:val="single" w:sz="4" w:space="0" w:color="000000"/>
            </w:tcBorders>
          </w:tcPr>
          <w:p w:rsidR="001014F1" w:rsidRDefault="001014F1">
            <w:pPr>
              <w:spacing w:after="0" w:line="240" w:lineRule="auto"/>
              <w:rPr>
                <w:rFonts w:ascii="Times New Roman" w:eastAsia="Calibri" w:hAnsi="Times New Roman" w:cs="Times New Roman"/>
                <w:sz w:val="24"/>
                <w:szCs w:val="24"/>
              </w:rPr>
            </w:pPr>
            <w:proofErr w:type="spellStart"/>
            <w:r>
              <w:rPr>
                <w:rFonts w:ascii="Times New Roman" w:hAnsi="Times New Roman" w:cs="Times New Roman"/>
                <w:sz w:val="24"/>
                <w:szCs w:val="24"/>
              </w:rPr>
              <w:t>Укомплектованость</w:t>
            </w:r>
            <w:proofErr w:type="spellEnd"/>
            <w:r>
              <w:rPr>
                <w:rFonts w:ascii="Times New Roman" w:hAnsi="Times New Roman" w:cs="Times New Roman"/>
                <w:sz w:val="24"/>
                <w:szCs w:val="24"/>
              </w:rPr>
              <w:t xml:space="preserve"> кадрами по штатному расписанию</w:t>
            </w:r>
          </w:p>
          <w:p w:rsidR="001014F1" w:rsidRDefault="001014F1">
            <w:pPr>
              <w:pStyle w:val="ConsPlusNonformat"/>
              <w:spacing w:line="276" w:lineRule="auto"/>
              <w:rPr>
                <w:rFonts w:ascii="Times New Roman" w:hAnsi="Times New Roman" w:cs="Times New Roman"/>
                <w:sz w:val="24"/>
                <w:szCs w:val="24"/>
                <w:lang w:eastAsia="en-US"/>
              </w:rPr>
            </w:pPr>
          </w:p>
        </w:tc>
        <w:tc>
          <w:tcPr>
            <w:tcW w:w="1254"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547" w:type="dxa"/>
            <w:tcBorders>
              <w:top w:val="single" w:sz="4" w:space="0" w:color="000000"/>
              <w:left w:val="single" w:sz="4" w:space="0" w:color="000000"/>
              <w:bottom w:val="single" w:sz="4" w:space="0" w:color="000000"/>
              <w:right w:val="single" w:sz="4" w:space="0" w:color="000000"/>
            </w:tcBorders>
          </w:tcPr>
          <w:p w:rsidR="001014F1" w:rsidRDefault="001014F1">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отношение количества занятых ставок к общему их числу*100%</w:t>
            </w:r>
          </w:p>
          <w:p w:rsidR="001014F1" w:rsidRDefault="001014F1">
            <w:pPr>
              <w:pStyle w:val="ConsPlusNonformat"/>
              <w:spacing w:line="276" w:lineRule="auto"/>
              <w:rPr>
                <w:rFonts w:ascii="Times New Roman" w:hAnsi="Times New Roman" w:cs="Times New Roman"/>
                <w:sz w:val="24"/>
                <w:szCs w:val="24"/>
                <w:lang w:eastAsia="en-US"/>
              </w:rPr>
            </w:pPr>
          </w:p>
        </w:tc>
        <w:tc>
          <w:tcPr>
            <w:tcW w:w="1060"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060"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060"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2467"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штатное расписание, табель учета рабочего времен</w:t>
            </w:r>
          </w:p>
        </w:tc>
      </w:tr>
      <w:tr w:rsidR="001014F1" w:rsidTr="001014F1">
        <w:trPr>
          <w:trHeight w:val="161"/>
        </w:trPr>
        <w:tc>
          <w:tcPr>
            <w:tcW w:w="594"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2143" w:type="dxa"/>
            <w:tcBorders>
              <w:top w:val="single" w:sz="4" w:space="0" w:color="000000"/>
              <w:left w:val="single" w:sz="4" w:space="0" w:color="000000"/>
              <w:bottom w:val="single" w:sz="4" w:space="0" w:color="000000"/>
              <w:right w:val="single" w:sz="4" w:space="0" w:color="000000"/>
            </w:tcBorders>
          </w:tcPr>
          <w:p w:rsidR="001014F1" w:rsidRDefault="001014F1">
            <w:pPr>
              <w:pStyle w:val="ConsPlusNonformat"/>
              <w:spacing w:line="276" w:lineRule="auto"/>
              <w:rPr>
                <w:rFonts w:ascii="Times New Roman" w:hAnsi="Times New Roman" w:cs="Times New Roman"/>
                <w:sz w:val="24"/>
                <w:szCs w:val="24"/>
                <w:lang w:eastAsia="en-US"/>
              </w:rPr>
            </w:pPr>
          </w:p>
        </w:tc>
        <w:tc>
          <w:tcPr>
            <w:tcW w:w="2601" w:type="dxa"/>
            <w:tcBorders>
              <w:top w:val="single" w:sz="4" w:space="0" w:color="000000"/>
              <w:left w:val="single" w:sz="4" w:space="0" w:color="000000"/>
              <w:bottom w:val="single" w:sz="4" w:space="0" w:color="000000"/>
              <w:right w:val="single" w:sz="4" w:space="0" w:color="000000"/>
            </w:tcBorders>
          </w:tcPr>
          <w:p w:rsidR="001014F1" w:rsidRDefault="001014F1">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доля педагогических кадров с высшим профессиональным образованием от общего числа педагогов</w:t>
            </w:r>
          </w:p>
          <w:p w:rsidR="001014F1" w:rsidRDefault="001014F1">
            <w:pPr>
              <w:spacing w:after="0" w:line="240" w:lineRule="auto"/>
              <w:rPr>
                <w:rFonts w:ascii="Times New Roman" w:hAnsi="Times New Roman" w:cs="Times New Roman"/>
                <w:sz w:val="24"/>
                <w:szCs w:val="24"/>
              </w:rPr>
            </w:pPr>
          </w:p>
          <w:p w:rsidR="001014F1" w:rsidRDefault="001014F1">
            <w:pPr>
              <w:spacing w:after="0" w:line="240" w:lineRule="auto"/>
              <w:rPr>
                <w:rFonts w:ascii="Times New Roman" w:hAnsi="Times New Roman" w:cs="Times New Roman"/>
                <w:sz w:val="24"/>
                <w:szCs w:val="24"/>
              </w:rPr>
            </w:pPr>
          </w:p>
        </w:tc>
        <w:tc>
          <w:tcPr>
            <w:tcW w:w="1254"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w:t>
            </w:r>
          </w:p>
        </w:tc>
        <w:tc>
          <w:tcPr>
            <w:tcW w:w="2547" w:type="dxa"/>
            <w:tcBorders>
              <w:top w:val="single" w:sz="4" w:space="0" w:color="000000"/>
              <w:left w:val="single" w:sz="4" w:space="0" w:color="000000"/>
              <w:bottom w:val="single" w:sz="4" w:space="0" w:color="000000"/>
              <w:right w:val="single" w:sz="4" w:space="0" w:color="000000"/>
            </w:tcBorders>
            <w:hideMark/>
          </w:tcPr>
          <w:p w:rsidR="001014F1" w:rsidRDefault="001014F1">
            <w:pPr>
              <w:spacing w:after="0" w:line="240" w:lineRule="auto"/>
              <w:rPr>
                <w:rFonts w:ascii="Times New Roman" w:hAnsi="Times New Roman" w:cs="Times New Roman"/>
                <w:sz w:val="24"/>
                <w:szCs w:val="24"/>
              </w:rPr>
            </w:pPr>
            <w:r>
              <w:rPr>
                <w:rFonts w:ascii="Times New Roman" w:hAnsi="Times New Roman" w:cs="Times New Roman"/>
                <w:sz w:val="24"/>
                <w:szCs w:val="24"/>
              </w:rPr>
              <w:t>отношение количества педагогов с высшим профессиональным образованием к общему числу педагогов*100%</w:t>
            </w:r>
          </w:p>
        </w:tc>
        <w:tc>
          <w:tcPr>
            <w:tcW w:w="1060"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060"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060" w:type="dxa"/>
            <w:tcBorders>
              <w:top w:val="single" w:sz="4" w:space="0" w:color="000000"/>
              <w:left w:val="single" w:sz="4" w:space="0" w:color="000000"/>
              <w:bottom w:val="single" w:sz="4" w:space="0" w:color="000000"/>
              <w:right w:val="single" w:sz="4" w:space="0" w:color="000000"/>
            </w:tcBorders>
            <w:hideMark/>
          </w:tcPr>
          <w:p w:rsidR="001014F1" w:rsidRDefault="009A6A2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33</w:t>
            </w:r>
          </w:p>
        </w:tc>
        <w:tc>
          <w:tcPr>
            <w:tcW w:w="2467"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тарификационный список</w:t>
            </w:r>
          </w:p>
        </w:tc>
      </w:tr>
      <w:tr w:rsidR="001014F1" w:rsidTr="001014F1">
        <w:trPr>
          <w:trHeight w:val="161"/>
        </w:trPr>
        <w:tc>
          <w:tcPr>
            <w:tcW w:w="594"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1.3</w:t>
            </w:r>
          </w:p>
        </w:tc>
        <w:tc>
          <w:tcPr>
            <w:tcW w:w="2143" w:type="dxa"/>
            <w:tcBorders>
              <w:top w:val="single" w:sz="4" w:space="0" w:color="000000"/>
              <w:left w:val="single" w:sz="4" w:space="0" w:color="000000"/>
              <w:bottom w:val="single" w:sz="4" w:space="0" w:color="000000"/>
              <w:right w:val="single" w:sz="4" w:space="0" w:color="000000"/>
            </w:tcBorders>
          </w:tcPr>
          <w:p w:rsidR="001014F1" w:rsidRDefault="001014F1">
            <w:pPr>
              <w:pStyle w:val="ConsPlusNonformat"/>
              <w:spacing w:line="276" w:lineRule="auto"/>
              <w:rPr>
                <w:rFonts w:ascii="Times New Roman" w:hAnsi="Times New Roman" w:cs="Times New Roman"/>
                <w:sz w:val="24"/>
                <w:szCs w:val="24"/>
                <w:lang w:eastAsia="en-US"/>
              </w:rPr>
            </w:pPr>
          </w:p>
        </w:tc>
        <w:tc>
          <w:tcPr>
            <w:tcW w:w="2601" w:type="dxa"/>
            <w:tcBorders>
              <w:top w:val="single" w:sz="4" w:space="0" w:color="000000"/>
              <w:left w:val="single" w:sz="4" w:space="0" w:color="000000"/>
              <w:bottom w:val="single" w:sz="4" w:space="0" w:color="000000"/>
              <w:right w:val="single" w:sz="4" w:space="0" w:color="000000"/>
            </w:tcBorders>
          </w:tcPr>
          <w:p w:rsidR="001014F1" w:rsidRDefault="001014F1">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доля педагогов, прошедших курсовую переподготовку не менее 1 раза в пять лет.</w:t>
            </w:r>
          </w:p>
          <w:p w:rsidR="001014F1" w:rsidRDefault="001014F1">
            <w:pPr>
              <w:spacing w:after="0" w:line="240" w:lineRule="auto"/>
              <w:rPr>
                <w:rFonts w:ascii="Times New Roman" w:hAnsi="Times New Roman" w:cs="Times New Roman"/>
                <w:sz w:val="24"/>
                <w:szCs w:val="24"/>
              </w:rPr>
            </w:pPr>
          </w:p>
        </w:tc>
        <w:tc>
          <w:tcPr>
            <w:tcW w:w="1254"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547" w:type="dxa"/>
            <w:tcBorders>
              <w:top w:val="single" w:sz="4" w:space="0" w:color="000000"/>
              <w:left w:val="single" w:sz="4" w:space="0" w:color="000000"/>
              <w:bottom w:val="single" w:sz="4" w:space="0" w:color="000000"/>
              <w:right w:val="single" w:sz="4" w:space="0" w:color="000000"/>
            </w:tcBorders>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отношение числа педагогов, прошедших курсовую переподготовку не менее 1 раза в 5 лет к общему числу педагогов*100%</w:t>
            </w:r>
          </w:p>
          <w:p w:rsidR="001014F1" w:rsidRDefault="001014F1">
            <w:pPr>
              <w:spacing w:after="0" w:line="240" w:lineRule="auto"/>
              <w:rPr>
                <w:rFonts w:ascii="Times New Roman" w:hAnsi="Times New Roman" w:cs="Times New Roman"/>
                <w:sz w:val="24"/>
                <w:szCs w:val="24"/>
              </w:rPr>
            </w:pPr>
          </w:p>
        </w:tc>
        <w:tc>
          <w:tcPr>
            <w:tcW w:w="1060"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060"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060"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2467"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свидетельства о прохождении переподготовки, удостоверения</w:t>
            </w:r>
          </w:p>
        </w:tc>
      </w:tr>
      <w:tr w:rsidR="001014F1" w:rsidTr="001014F1">
        <w:trPr>
          <w:trHeight w:val="161"/>
        </w:trPr>
        <w:tc>
          <w:tcPr>
            <w:tcW w:w="594" w:type="dxa"/>
            <w:tcBorders>
              <w:top w:val="single" w:sz="4" w:space="0" w:color="000000"/>
              <w:left w:val="single" w:sz="4" w:space="0" w:color="000000"/>
              <w:bottom w:val="single" w:sz="4" w:space="0" w:color="000000"/>
              <w:right w:val="single" w:sz="4" w:space="0" w:color="000000"/>
            </w:tcBorders>
            <w:hideMark/>
          </w:tcPr>
          <w:p w:rsidR="001014F1" w:rsidRDefault="001014F1">
            <w:pPr>
              <w:spacing w:after="0"/>
              <w:rPr>
                <w:rFonts w:eastAsiaTheme="minorEastAsia" w:cs="Times New Roman"/>
                <w:lang w:eastAsia="ru-RU"/>
              </w:rPr>
            </w:pPr>
          </w:p>
        </w:tc>
        <w:tc>
          <w:tcPr>
            <w:tcW w:w="2143" w:type="dxa"/>
            <w:tcBorders>
              <w:top w:val="single" w:sz="4" w:space="0" w:color="000000"/>
              <w:left w:val="single" w:sz="4" w:space="0" w:color="000000"/>
              <w:bottom w:val="single" w:sz="4" w:space="0" w:color="000000"/>
              <w:right w:val="single" w:sz="4" w:space="0" w:color="000000"/>
            </w:tcBorders>
          </w:tcPr>
          <w:p w:rsidR="001014F1" w:rsidRDefault="001014F1">
            <w:pPr>
              <w:pStyle w:val="ConsPlusNonformat"/>
              <w:spacing w:line="276" w:lineRule="auto"/>
              <w:rPr>
                <w:rFonts w:ascii="Times New Roman" w:hAnsi="Times New Roman" w:cs="Times New Roman"/>
                <w:sz w:val="24"/>
                <w:szCs w:val="24"/>
                <w:lang w:eastAsia="en-US"/>
              </w:rPr>
            </w:pPr>
          </w:p>
        </w:tc>
        <w:tc>
          <w:tcPr>
            <w:tcW w:w="2601" w:type="dxa"/>
            <w:tcBorders>
              <w:top w:val="single" w:sz="4" w:space="0" w:color="000000"/>
              <w:left w:val="single" w:sz="4" w:space="0" w:color="000000"/>
              <w:bottom w:val="single" w:sz="4" w:space="0" w:color="000000"/>
              <w:right w:val="single" w:sz="4" w:space="0" w:color="000000"/>
            </w:tcBorders>
            <w:hideMark/>
          </w:tcPr>
          <w:p w:rsidR="001014F1" w:rsidRDefault="001014F1">
            <w:pPr>
              <w:spacing w:after="0" w:line="240" w:lineRule="auto"/>
              <w:rPr>
                <w:rFonts w:ascii="Times New Roman" w:hAnsi="Times New Roman" w:cs="Times New Roman"/>
                <w:sz w:val="24"/>
                <w:szCs w:val="24"/>
              </w:rPr>
            </w:pPr>
            <w:r>
              <w:rPr>
                <w:rFonts w:ascii="Times New Roman" w:hAnsi="Times New Roman" w:cs="Times New Roman"/>
                <w:sz w:val="24"/>
                <w:szCs w:val="24"/>
              </w:rPr>
              <w:t>доля педагогов, прошедших аттестацию (соответствие занимаемой должности, первая, высшая квалификационные категории).</w:t>
            </w:r>
          </w:p>
        </w:tc>
        <w:tc>
          <w:tcPr>
            <w:tcW w:w="1254"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547" w:type="dxa"/>
            <w:tcBorders>
              <w:top w:val="single" w:sz="4" w:space="0" w:color="000000"/>
              <w:left w:val="single" w:sz="4" w:space="0" w:color="000000"/>
              <w:bottom w:val="single" w:sz="4" w:space="0" w:color="000000"/>
              <w:right w:val="single" w:sz="4" w:space="0" w:color="000000"/>
            </w:tcBorders>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отношение числа педагогов, прошедших аттестацию к общему числу педагогов*100%</w:t>
            </w:r>
          </w:p>
          <w:p w:rsidR="001014F1" w:rsidRDefault="001014F1">
            <w:pPr>
              <w:pStyle w:val="ConsPlusCell"/>
              <w:spacing w:line="276" w:lineRule="auto"/>
              <w:rPr>
                <w:rFonts w:ascii="Times New Roman" w:hAnsi="Times New Roman" w:cs="Times New Roman"/>
                <w:sz w:val="24"/>
                <w:szCs w:val="24"/>
                <w:lang w:eastAsia="en-US"/>
              </w:rPr>
            </w:pPr>
          </w:p>
        </w:tc>
        <w:tc>
          <w:tcPr>
            <w:tcW w:w="1060" w:type="dxa"/>
            <w:tcBorders>
              <w:top w:val="single" w:sz="4" w:space="0" w:color="000000"/>
              <w:left w:val="single" w:sz="4" w:space="0" w:color="000000"/>
              <w:bottom w:val="single" w:sz="4" w:space="0" w:color="000000"/>
              <w:right w:val="single" w:sz="4" w:space="0" w:color="000000"/>
            </w:tcBorders>
            <w:hideMark/>
          </w:tcPr>
          <w:p w:rsidR="001014F1" w:rsidRDefault="009A6A2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33</w:t>
            </w:r>
          </w:p>
        </w:tc>
        <w:tc>
          <w:tcPr>
            <w:tcW w:w="1060" w:type="dxa"/>
            <w:tcBorders>
              <w:top w:val="single" w:sz="4" w:space="0" w:color="000000"/>
              <w:left w:val="single" w:sz="4" w:space="0" w:color="000000"/>
              <w:bottom w:val="single" w:sz="4" w:space="0" w:color="000000"/>
              <w:right w:val="single" w:sz="4" w:space="0" w:color="000000"/>
            </w:tcBorders>
            <w:hideMark/>
          </w:tcPr>
          <w:p w:rsidR="001014F1" w:rsidRDefault="009A6A2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060" w:type="dxa"/>
            <w:tcBorders>
              <w:top w:val="single" w:sz="4" w:space="0" w:color="000000"/>
              <w:left w:val="single" w:sz="4" w:space="0" w:color="000000"/>
              <w:bottom w:val="single" w:sz="4" w:space="0" w:color="000000"/>
              <w:right w:val="single" w:sz="4" w:space="0" w:color="000000"/>
            </w:tcBorders>
            <w:hideMark/>
          </w:tcPr>
          <w:p w:rsidR="001014F1" w:rsidRDefault="009A6A27">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33</w:t>
            </w:r>
          </w:p>
        </w:tc>
        <w:tc>
          <w:tcPr>
            <w:tcW w:w="2467"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Приказ о присвоении квалификационной категории,</w:t>
            </w:r>
          </w:p>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аттестационный лист</w:t>
            </w:r>
          </w:p>
        </w:tc>
      </w:tr>
      <w:tr w:rsidR="001014F1" w:rsidTr="001014F1">
        <w:trPr>
          <w:trHeight w:val="161"/>
        </w:trPr>
        <w:tc>
          <w:tcPr>
            <w:tcW w:w="594" w:type="dxa"/>
            <w:tcBorders>
              <w:top w:val="single" w:sz="4" w:space="0" w:color="000000"/>
              <w:left w:val="single" w:sz="4" w:space="0" w:color="000000"/>
              <w:bottom w:val="single" w:sz="4" w:space="0" w:color="000000"/>
              <w:right w:val="single" w:sz="4" w:space="0" w:color="000000"/>
            </w:tcBorders>
          </w:tcPr>
          <w:p w:rsidR="001014F1" w:rsidRDefault="001014F1">
            <w:pPr>
              <w:pStyle w:val="ConsPlusNonformat"/>
              <w:spacing w:line="276" w:lineRule="auto"/>
              <w:rPr>
                <w:rFonts w:ascii="Times New Roman" w:hAnsi="Times New Roman" w:cs="Times New Roman"/>
                <w:sz w:val="24"/>
                <w:szCs w:val="24"/>
                <w:lang w:eastAsia="en-US"/>
              </w:rPr>
            </w:pPr>
          </w:p>
        </w:tc>
        <w:tc>
          <w:tcPr>
            <w:tcW w:w="2143" w:type="dxa"/>
            <w:tcBorders>
              <w:top w:val="single" w:sz="4" w:space="0" w:color="000000"/>
              <w:left w:val="single" w:sz="4" w:space="0" w:color="000000"/>
              <w:bottom w:val="single" w:sz="4" w:space="0" w:color="000000"/>
              <w:right w:val="single" w:sz="4" w:space="0" w:color="000000"/>
            </w:tcBorders>
          </w:tcPr>
          <w:p w:rsidR="001014F1" w:rsidRDefault="001014F1">
            <w:pPr>
              <w:pStyle w:val="ConsPlusNonformat"/>
              <w:spacing w:line="276" w:lineRule="auto"/>
              <w:rPr>
                <w:rFonts w:ascii="Times New Roman" w:hAnsi="Times New Roman" w:cs="Times New Roman"/>
                <w:sz w:val="24"/>
                <w:szCs w:val="24"/>
                <w:lang w:eastAsia="en-US"/>
              </w:rPr>
            </w:pPr>
          </w:p>
        </w:tc>
        <w:tc>
          <w:tcPr>
            <w:tcW w:w="12049" w:type="dxa"/>
            <w:gridSpan w:val="7"/>
            <w:tcBorders>
              <w:top w:val="single" w:sz="4" w:space="0" w:color="000000"/>
              <w:left w:val="single" w:sz="4" w:space="0" w:color="000000"/>
              <w:bottom w:val="single" w:sz="4" w:space="0" w:color="000000"/>
              <w:right w:val="single" w:sz="4" w:space="0" w:color="000000"/>
            </w:tcBorders>
          </w:tcPr>
          <w:p w:rsidR="001014F1" w:rsidRDefault="001014F1">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Доступность дошкольного образования</w:t>
            </w:r>
          </w:p>
          <w:p w:rsidR="001014F1" w:rsidRDefault="001014F1">
            <w:pPr>
              <w:pStyle w:val="ConsPlusNonformat"/>
              <w:spacing w:line="276" w:lineRule="auto"/>
              <w:jc w:val="center"/>
              <w:rPr>
                <w:rFonts w:ascii="Times New Roman" w:hAnsi="Times New Roman" w:cs="Times New Roman"/>
                <w:sz w:val="24"/>
                <w:szCs w:val="24"/>
                <w:lang w:eastAsia="en-US"/>
              </w:rPr>
            </w:pPr>
          </w:p>
        </w:tc>
      </w:tr>
      <w:tr w:rsidR="001014F1" w:rsidTr="001014F1">
        <w:trPr>
          <w:trHeight w:val="161"/>
        </w:trPr>
        <w:tc>
          <w:tcPr>
            <w:tcW w:w="594"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2143" w:type="dxa"/>
            <w:tcBorders>
              <w:top w:val="single" w:sz="4" w:space="0" w:color="000000"/>
              <w:left w:val="single" w:sz="4" w:space="0" w:color="000000"/>
              <w:bottom w:val="single" w:sz="4" w:space="0" w:color="000000"/>
              <w:right w:val="single" w:sz="4" w:space="0" w:color="000000"/>
            </w:tcBorders>
          </w:tcPr>
          <w:p w:rsidR="001014F1" w:rsidRDefault="001014F1">
            <w:pPr>
              <w:pStyle w:val="ConsPlusNonformat"/>
              <w:spacing w:line="276" w:lineRule="auto"/>
              <w:rPr>
                <w:rFonts w:ascii="Times New Roman" w:hAnsi="Times New Roman" w:cs="Times New Roman"/>
                <w:sz w:val="24"/>
                <w:szCs w:val="24"/>
                <w:lang w:eastAsia="en-US"/>
              </w:rPr>
            </w:pPr>
          </w:p>
        </w:tc>
        <w:tc>
          <w:tcPr>
            <w:tcW w:w="2601" w:type="dxa"/>
            <w:tcBorders>
              <w:top w:val="single" w:sz="4" w:space="0" w:color="000000"/>
              <w:left w:val="single" w:sz="4" w:space="0" w:color="000000"/>
              <w:bottom w:val="single" w:sz="4" w:space="0" w:color="000000"/>
              <w:right w:val="single" w:sz="4" w:space="0" w:color="000000"/>
            </w:tcBorders>
            <w:hideMark/>
          </w:tcPr>
          <w:p w:rsidR="001014F1" w:rsidRDefault="001014F1">
            <w:pPr>
              <w:spacing w:after="0" w:line="240" w:lineRule="auto"/>
              <w:rPr>
                <w:rFonts w:ascii="Times New Roman" w:hAnsi="Times New Roman" w:cs="Times New Roman"/>
                <w:sz w:val="24"/>
                <w:szCs w:val="24"/>
              </w:rPr>
            </w:pPr>
            <w:r>
              <w:rPr>
                <w:rFonts w:ascii="Times New Roman" w:hAnsi="Times New Roman" w:cs="Times New Roman"/>
                <w:sz w:val="24"/>
                <w:szCs w:val="24"/>
              </w:rPr>
              <w:t>Наличие вариативных форм организации дошкольного образования (группы кратковременного пребывания, консультативные формы)</w:t>
            </w:r>
          </w:p>
        </w:tc>
        <w:tc>
          <w:tcPr>
            <w:tcW w:w="1254"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группа</w:t>
            </w:r>
          </w:p>
        </w:tc>
        <w:tc>
          <w:tcPr>
            <w:tcW w:w="2547"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фактическое</w:t>
            </w:r>
          </w:p>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наличие</w:t>
            </w:r>
          </w:p>
        </w:tc>
        <w:tc>
          <w:tcPr>
            <w:tcW w:w="1060"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Не менее 2х форм </w:t>
            </w:r>
          </w:p>
        </w:tc>
        <w:tc>
          <w:tcPr>
            <w:tcW w:w="1060"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Не менее 2х форм</w:t>
            </w:r>
          </w:p>
        </w:tc>
        <w:tc>
          <w:tcPr>
            <w:tcW w:w="1060"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Не менее 2х форм</w:t>
            </w:r>
          </w:p>
        </w:tc>
        <w:tc>
          <w:tcPr>
            <w:tcW w:w="2467"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Приказы о создании КП и ГКП (режим кратковременного пребывания в общей группе).</w:t>
            </w:r>
          </w:p>
        </w:tc>
      </w:tr>
      <w:tr w:rsidR="001014F1" w:rsidTr="009F388F">
        <w:trPr>
          <w:trHeight w:val="1129"/>
        </w:trPr>
        <w:tc>
          <w:tcPr>
            <w:tcW w:w="594"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2143" w:type="dxa"/>
            <w:tcBorders>
              <w:top w:val="single" w:sz="4" w:space="0" w:color="000000"/>
              <w:left w:val="single" w:sz="4" w:space="0" w:color="000000"/>
              <w:bottom w:val="single" w:sz="4" w:space="0" w:color="000000"/>
              <w:right w:val="single" w:sz="4" w:space="0" w:color="000000"/>
            </w:tcBorders>
          </w:tcPr>
          <w:p w:rsidR="001014F1" w:rsidRDefault="001014F1">
            <w:pPr>
              <w:pStyle w:val="ConsPlusNonformat"/>
              <w:spacing w:line="276" w:lineRule="auto"/>
              <w:rPr>
                <w:rFonts w:ascii="Times New Roman" w:hAnsi="Times New Roman" w:cs="Times New Roman"/>
                <w:sz w:val="24"/>
                <w:szCs w:val="24"/>
                <w:lang w:eastAsia="en-US"/>
              </w:rPr>
            </w:pPr>
          </w:p>
        </w:tc>
        <w:tc>
          <w:tcPr>
            <w:tcW w:w="2601" w:type="dxa"/>
            <w:tcBorders>
              <w:top w:val="single" w:sz="4" w:space="0" w:color="000000"/>
              <w:left w:val="single" w:sz="4" w:space="0" w:color="000000"/>
              <w:bottom w:val="single" w:sz="4" w:space="0" w:color="000000"/>
              <w:right w:val="single" w:sz="4" w:space="0" w:color="000000"/>
            </w:tcBorders>
          </w:tcPr>
          <w:p w:rsidR="001014F1" w:rsidRDefault="001014F1">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Средняя наполняемость</w:t>
            </w:r>
          </w:p>
          <w:p w:rsidR="001014F1" w:rsidRDefault="001014F1">
            <w:pPr>
              <w:spacing w:after="0" w:line="240" w:lineRule="auto"/>
              <w:rPr>
                <w:rFonts w:ascii="Times New Roman" w:hAnsi="Times New Roman" w:cs="Times New Roman"/>
                <w:sz w:val="24"/>
                <w:szCs w:val="24"/>
              </w:rPr>
            </w:pPr>
            <w:r>
              <w:rPr>
                <w:rFonts w:ascii="Times New Roman" w:hAnsi="Times New Roman" w:cs="Times New Roman"/>
                <w:sz w:val="24"/>
                <w:szCs w:val="24"/>
              </w:rPr>
              <w:t>групп:</w:t>
            </w:r>
          </w:p>
          <w:p w:rsidR="001014F1" w:rsidRDefault="001014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разновозрастная</w:t>
            </w:r>
          </w:p>
          <w:p w:rsidR="001014F1" w:rsidRDefault="001014F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(1,5 –</w:t>
            </w:r>
            <w:r w:rsidR="009F388F">
              <w:rPr>
                <w:rFonts w:ascii="Times New Roman" w:hAnsi="Times New Roman" w:cs="Times New Roman"/>
                <w:sz w:val="24"/>
                <w:szCs w:val="24"/>
              </w:rPr>
              <w:t>7</w:t>
            </w:r>
            <w:r>
              <w:rPr>
                <w:rFonts w:ascii="Times New Roman" w:hAnsi="Times New Roman" w:cs="Times New Roman"/>
                <w:sz w:val="24"/>
                <w:szCs w:val="24"/>
              </w:rPr>
              <w:t xml:space="preserve"> лет)</w:t>
            </w:r>
          </w:p>
          <w:p w:rsidR="009F388F" w:rsidRDefault="009F388F">
            <w:pPr>
              <w:spacing w:after="0" w:line="240" w:lineRule="auto"/>
              <w:rPr>
                <w:rFonts w:ascii="Times New Roman" w:hAnsi="Times New Roman" w:cs="Times New Roman"/>
                <w:sz w:val="24"/>
                <w:szCs w:val="24"/>
              </w:rPr>
            </w:pPr>
          </w:p>
          <w:p w:rsidR="001014F1" w:rsidRDefault="001014F1" w:rsidP="009F388F">
            <w:pPr>
              <w:spacing w:after="0" w:line="240" w:lineRule="auto"/>
              <w:rPr>
                <w:rFonts w:ascii="Times New Roman" w:hAnsi="Times New Roman" w:cs="Times New Roman"/>
                <w:sz w:val="24"/>
                <w:szCs w:val="24"/>
              </w:rPr>
            </w:pPr>
          </w:p>
        </w:tc>
        <w:tc>
          <w:tcPr>
            <w:tcW w:w="1254" w:type="dxa"/>
            <w:tcBorders>
              <w:top w:val="single" w:sz="4" w:space="0" w:color="000000"/>
              <w:left w:val="single" w:sz="4" w:space="0" w:color="000000"/>
              <w:bottom w:val="single" w:sz="4" w:space="0" w:color="000000"/>
              <w:right w:val="single" w:sz="4" w:space="0" w:color="000000"/>
            </w:tcBorders>
          </w:tcPr>
          <w:p w:rsidR="001014F1" w:rsidRDefault="001014F1">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lastRenderedPageBreak/>
              <w:t>Чел.</w:t>
            </w:r>
          </w:p>
          <w:p w:rsidR="001014F1" w:rsidRDefault="001014F1">
            <w:pPr>
              <w:pStyle w:val="ConsPlusNonformat"/>
              <w:spacing w:line="276" w:lineRule="auto"/>
              <w:rPr>
                <w:rFonts w:ascii="Times New Roman" w:hAnsi="Times New Roman" w:cs="Times New Roman"/>
                <w:sz w:val="24"/>
                <w:szCs w:val="24"/>
                <w:lang w:eastAsia="en-US"/>
              </w:rPr>
            </w:pPr>
          </w:p>
        </w:tc>
        <w:tc>
          <w:tcPr>
            <w:tcW w:w="2547"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фактическое</w:t>
            </w:r>
          </w:p>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наличие</w:t>
            </w:r>
          </w:p>
        </w:tc>
        <w:tc>
          <w:tcPr>
            <w:tcW w:w="1060" w:type="dxa"/>
            <w:tcBorders>
              <w:top w:val="single" w:sz="4" w:space="0" w:color="000000"/>
              <w:left w:val="single" w:sz="4" w:space="0" w:color="000000"/>
              <w:bottom w:val="single" w:sz="4" w:space="0" w:color="000000"/>
              <w:right w:val="single" w:sz="4" w:space="0" w:color="000000"/>
            </w:tcBorders>
          </w:tcPr>
          <w:p w:rsidR="001014F1" w:rsidRDefault="001014F1">
            <w:pPr>
              <w:pStyle w:val="ConsPlusCell"/>
              <w:spacing w:line="276" w:lineRule="auto"/>
              <w:rPr>
                <w:rFonts w:ascii="Times New Roman" w:hAnsi="Times New Roman" w:cs="Times New Roman"/>
                <w:sz w:val="24"/>
                <w:szCs w:val="24"/>
                <w:lang w:eastAsia="en-US"/>
              </w:rPr>
            </w:pPr>
          </w:p>
          <w:p w:rsidR="001014F1" w:rsidRDefault="001014F1">
            <w:pPr>
              <w:pStyle w:val="ConsPlusCell"/>
              <w:spacing w:line="276" w:lineRule="auto"/>
              <w:rPr>
                <w:rFonts w:ascii="Times New Roman" w:hAnsi="Times New Roman" w:cs="Times New Roman"/>
                <w:sz w:val="24"/>
                <w:szCs w:val="24"/>
                <w:lang w:eastAsia="en-US"/>
              </w:rPr>
            </w:pPr>
          </w:p>
          <w:p w:rsidR="001014F1" w:rsidRDefault="001014F1">
            <w:pPr>
              <w:pStyle w:val="ConsPlusCell"/>
              <w:spacing w:line="276" w:lineRule="auto"/>
              <w:rPr>
                <w:rFonts w:ascii="Times New Roman" w:hAnsi="Times New Roman" w:cs="Times New Roman"/>
                <w:sz w:val="24"/>
                <w:szCs w:val="24"/>
                <w:lang w:eastAsia="en-US"/>
              </w:rPr>
            </w:pPr>
          </w:p>
          <w:p w:rsidR="009F388F" w:rsidRDefault="009F388F">
            <w:pPr>
              <w:pStyle w:val="ConsPlusCell"/>
              <w:spacing w:line="276" w:lineRule="auto"/>
              <w:rPr>
                <w:rFonts w:ascii="Times New Roman" w:hAnsi="Times New Roman" w:cs="Times New Roman"/>
                <w:sz w:val="24"/>
                <w:szCs w:val="24"/>
                <w:lang w:eastAsia="en-US"/>
              </w:rPr>
            </w:pPr>
          </w:p>
          <w:p w:rsidR="001014F1" w:rsidRDefault="009F388F">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12</w:t>
            </w:r>
          </w:p>
          <w:p w:rsidR="001014F1" w:rsidRDefault="001014F1">
            <w:pPr>
              <w:pStyle w:val="ConsPlusCell"/>
              <w:spacing w:line="276" w:lineRule="auto"/>
              <w:rPr>
                <w:rFonts w:ascii="Times New Roman" w:hAnsi="Times New Roman" w:cs="Times New Roman"/>
                <w:sz w:val="24"/>
                <w:szCs w:val="24"/>
                <w:lang w:eastAsia="en-US"/>
              </w:rPr>
            </w:pPr>
          </w:p>
          <w:p w:rsidR="001014F1" w:rsidRDefault="001014F1">
            <w:pPr>
              <w:pStyle w:val="ConsPlusCell"/>
              <w:spacing w:line="276" w:lineRule="auto"/>
              <w:rPr>
                <w:rFonts w:ascii="Times New Roman" w:hAnsi="Times New Roman" w:cs="Times New Roman"/>
                <w:sz w:val="24"/>
                <w:szCs w:val="24"/>
                <w:lang w:eastAsia="en-US"/>
              </w:rPr>
            </w:pPr>
          </w:p>
        </w:tc>
        <w:tc>
          <w:tcPr>
            <w:tcW w:w="1060" w:type="dxa"/>
            <w:tcBorders>
              <w:top w:val="single" w:sz="4" w:space="0" w:color="000000"/>
              <w:left w:val="single" w:sz="4" w:space="0" w:color="000000"/>
              <w:bottom w:val="single" w:sz="4" w:space="0" w:color="000000"/>
              <w:right w:val="single" w:sz="4" w:space="0" w:color="000000"/>
            </w:tcBorders>
          </w:tcPr>
          <w:p w:rsidR="001014F1" w:rsidRDefault="001014F1">
            <w:pPr>
              <w:pStyle w:val="ConsPlusCell"/>
              <w:spacing w:line="276" w:lineRule="auto"/>
              <w:rPr>
                <w:rFonts w:ascii="Times New Roman" w:hAnsi="Times New Roman" w:cs="Times New Roman"/>
                <w:sz w:val="24"/>
                <w:szCs w:val="24"/>
                <w:lang w:eastAsia="en-US"/>
              </w:rPr>
            </w:pPr>
          </w:p>
          <w:p w:rsidR="001014F1" w:rsidRDefault="001014F1">
            <w:pPr>
              <w:pStyle w:val="ConsPlusCell"/>
              <w:spacing w:line="276" w:lineRule="auto"/>
              <w:rPr>
                <w:rFonts w:ascii="Times New Roman" w:hAnsi="Times New Roman" w:cs="Times New Roman"/>
                <w:sz w:val="24"/>
                <w:szCs w:val="24"/>
                <w:lang w:eastAsia="en-US"/>
              </w:rPr>
            </w:pPr>
          </w:p>
          <w:p w:rsidR="001014F1" w:rsidRDefault="001014F1">
            <w:pPr>
              <w:pStyle w:val="ConsPlusCell"/>
              <w:spacing w:line="276" w:lineRule="auto"/>
              <w:rPr>
                <w:rFonts w:ascii="Times New Roman" w:hAnsi="Times New Roman" w:cs="Times New Roman"/>
                <w:sz w:val="24"/>
                <w:szCs w:val="24"/>
                <w:lang w:eastAsia="en-US"/>
              </w:rPr>
            </w:pPr>
          </w:p>
          <w:p w:rsidR="001014F1" w:rsidRDefault="001014F1">
            <w:pPr>
              <w:pStyle w:val="ConsPlusCell"/>
              <w:spacing w:line="276" w:lineRule="auto"/>
              <w:rPr>
                <w:rFonts w:ascii="Times New Roman" w:hAnsi="Times New Roman" w:cs="Times New Roman"/>
                <w:sz w:val="24"/>
                <w:szCs w:val="24"/>
                <w:lang w:eastAsia="en-US"/>
              </w:rPr>
            </w:pPr>
          </w:p>
          <w:p w:rsidR="001014F1" w:rsidRDefault="009F388F">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12</w:t>
            </w:r>
          </w:p>
          <w:p w:rsidR="001014F1" w:rsidRDefault="001014F1">
            <w:pPr>
              <w:pStyle w:val="ConsPlusCell"/>
              <w:spacing w:line="276" w:lineRule="auto"/>
              <w:rPr>
                <w:rFonts w:ascii="Times New Roman" w:hAnsi="Times New Roman" w:cs="Times New Roman"/>
                <w:sz w:val="24"/>
                <w:szCs w:val="24"/>
                <w:lang w:eastAsia="en-US"/>
              </w:rPr>
            </w:pPr>
          </w:p>
          <w:p w:rsidR="001014F1" w:rsidRDefault="001014F1">
            <w:pPr>
              <w:pStyle w:val="ConsPlusCell"/>
              <w:spacing w:line="276" w:lineRule="auto"/>
              <w:rPr>
                <w:rFonts w:ascii="Times New Roman" w:hAnsi="Times New Roman" w:cs="Times New Roman"/>
                <w:sz w:val="24"/>
                <w:szCs w:val="24"/>
                <w:lang w:eastAsia="en-US"/>
              </w:rPr>
            </w:pPr>
          </w:p>
          <w:p w:rsidR="009F388F" w:rsidRDefault="009F388F" w:rsidP="009F388F">
            <w:pPr>
              <w:pStyle w:val="ConsPlusCell"/>
              <w:spacing w:line="276" w:lineRule="auto"/>
              <w:rPr>
                <w:rFonts w:ascii="Times New Roman" w:hAnsi="Times New Roman" w:cs="Times New Roman"/>
                <w:sz w:val="24"/>
                <w:szCs w:val="24"/>
                <w:lang w:eastAsia="en-US"/>
              </w:rPr>
            </w:pPr>
          </w:p>
          <w:p w:rsidR="001014F1" w:rsidRDefault="001014F1">
            <w:pPr>
              <w:pStyle w:val="ConsPlusCell"/>
              <w:spacing w:line="276" w:lineRule="auto"/>
              <w:rPr>
                <w:rFonts w:ascii="Times New Roman" w:hAnsi="Times New Roman" w:cs="Times New Roman"/>
                <w:sz w:val="24"/>
                <w:szCs w:val="24"/>
                <w:lang w:eastAsia="en-US"/>
              </w:rPr>
            </w:pPr>
          </w:p>
        </w:tc>
        <w:tc>
          <w:tcPr>
            <w:tcW w:w="1060" w:type="dxa"/>
            <w:tcBorders>
              <w:top w:val="single" w:sz="4" w:space="0" w:color="000000"/>
              <w:left w:val="single" w:sz="4" w:space="0" w:color="000000"/>
              <w:bottom w:val="single" w:sz="4" w:space="0" w:color="000000"/>
              <w:right w:val="single" w:sz="4" w:space="0" w:color="000000"/>
            </w:tcBorders>
          </w:tcPr>
          <w:p w:rsidR="001014F1" w:rsidRDefault="001014F1">
            <w:pPr>
              <w:pStyle w:val="ConsPlusCell"/>
              <w:spacing w:line="276" w:lineRule="auto"/>
              <w:rPr>
                <w:rFonts w:ascii="Times New Roman" w:hAnsi="Times New Roman" w:cs="Times New Roman"/>
                <w:sz w:val="24"/>
                <w:szCs w:val="24"/>
                <w:lang w:eastAsia="en-US"/>
              </w:rPr>
            </w:pPr>
          </w:p>
          <w:p w:rsidR="001014F1" w:rsidRDefault="001014F1">
            <w:pPr>
              <w:pStyle w:val="ConsPlusCell"/>
              <w:spacing w:line="276" w:lineRule="auto"/>
              <w:rPr>
                <w:rFonts w:ascii="Times New Roman" w:hAnsi="Times New Roman" w:cs="Times New Roman"/>
                <w:sz w:val="24"/>
                <w:szCs w:val="24"/>
                <w:lang w:eastAsia="en-US"/>
              </w:rPr>
            </w:pPr>
          </w:p>
          <w:p w:rsidR="001014F1" w:rsidRDefault="001014F1">
            <w:pPr>
              <w:pStyle w:val="ConsPlusCell"/>
              <w:spacing w:line="276" w:lineRule="auto"/>
              <w:rPr>
                <w:rFonts w:ascii="Times New Roman" w:hAnsi="Times New Roman" w:cs="Times New Roman"/>
                <w:sz w:val="24"/>
                <w:szCs w:val="24"/>
                <w:lang w:eastAsia="en-US"/>
              </w:rPr>
            </w:pPr>
          </w:p>
          <w:p w:rsidR="001014F1" w:rsidRDefault="001014F1">
            <w:pPr>
              <w:pStyle w:val="ConsPlusCell"/>
              <w:spacing w:line="276" w:lineRule="auto"/>
              <w:rPr>
                <w:rFonts w:ascii="Times New Roman" w:hAnsi="Times New Roman" w:cs="Times New Roman"/>
                <w:sz w:val="24"/>
                <w:szCs w:val="24"/>
                <w:lang w:eastAsia="en-US"/>
              </w:rPr>
            </w:pPr>
          </w:p>
          <w:p w:rsidR="001014F1" w:rsidRDefault="009F388F">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12</w:t>
            </w:r>
          </w:p>
          <w:p w:rsidR="009F388F" w:rsidRDefault="009F388F" w:rsidP="009F388F">
            <w:pPr>
              <w:pStyle w:val="ConsPlusCell"/>
              <w:spacing w:line="276" w:lineRule="auto"/>
              <w:rPr>
                <w:rFonts w:ascii="Times New Roman" w:hAnsi="Times New Roman" w:cs="Times New Roman"/>
                <w:sz w:val="24"/>
                <w:szCs w:val="24"/>
                <w:lang w:eastAsia="en-US"/>
              </w:rPr>
            </w:pPr>
          </w:p>
          <w:p w:rsidR="001014F1" w:rsidRDefault="001014F1">
            <w:pPr>
              <w:pStyle w:val="ConsPlusCell"/>
              <w:spacing w:line="276" w:lineRule="auto"/>
              <w:rPr>
                <w:rFonts w:ascii="Times New Roman" w:hAnsi="Times New Roman" w:cs="Times New Roman"/>
                <w:sz w:val="24"/>
                <w:szCs w:val="24"/>
                <w:lang w:eastAsia="en-US"/>
              </w:rPr>
            </w:pPr>
          </w:p>
        </w:tc>
        <w:tc>
          <w:tcPr>
            <w:tcW w:w="2467" w:type="dxa"/>
            <w:tcBorders>
              <w:top w:val="single" w:sz="4" w:space="0" w:color="000000"/>
              <w:left w:val="single" w:sz="4" w:space="0" w:color="000000"/>
              <w:bottom w:val="single" w:sz="4" w:space="0" w:color="000000"/>
              <w:right w:val="single" w:sz="4" w:space="0" w:color="000000"/>
            </w:tcBorders>
          </w:tcPr>
          <w:p w:rsidR="001014F1" w:rsidRDefault="001014F1">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lastRenderedPageBreak/>
              <w:t>Отчет Ф.85-К</w:t>
            </w:r>
          </w:p>
          <w:p w:rsidR="001014F1" w:rsidRDefault="001014F1">
            <w:pPr>
              <w:pStyle w:val="ConsPlusNonformat"/>
              <w:spacing w:line="276" w:lineRule="auto"/>
              <w:rPr>
                <w:rFonts w:ascii="Times New Roman" w:hAnsi="Times New Roman" w:cs="Times New Roman"/>
                <w:sz w:val="24"/>
                <w:szCs w:val="24"/>
                <w:lang w:eastAsia="en-US"/>
              </w:rPr>
            </w:pPr>
          </w:p>
        </w:tc>
      </w:tr>
      <w:tr w:rsidR="001014F1" w:rsidTr="001014F1">
        <w:trPr>
          <w:trHeight w:val="161"/>
        </w:trPr>
        <w:tc>
          <w:tcPr>
            <w:tcW w:w="594"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2.3</w:t>
            </w:r>
          </w:p>
        </w:tc>
        <w:tc>
          <w:tcPr>
            <w:tcW w:w="2143" w:type="dxa"/>
            <w:tcBorders>
              <w:top w:val="single" w:sz="4" w:space="0" w:color="000000"/>
              <w:left w:val="single" w:sz="4" w:space="0" w:color="000000"/>
              <w:bottom w:val="single" w:sz="4" w:space="0" w:color="000000"/>
              <w:right w:val="single" w:sz="4" w:space="0" w:color="000000"/>
            </w:tcBorders>
          </w:tcPr>
          <w:p w:rsidR="001014F1" w:rsidRDefault="001014F1">
            <w:pPr>
              <w:pStyle w:val="ConsPlusNonformat"/>
              <w:spacing w:line="276" w:lineRule="auto"/>
              <w:rPr>
                <w:rFonts w:ascii="Times New Roman" w:hAnsi="Times New Roman" w:cs="Times New Roman"/>
                <w:sz w:val="24"/>
                <w:szCs w:val="24"/>
                <w:lang w:eastAsia="en-US"/>
              </w:rPr>
            </w:pPr>
          </w:p>
        </w:tc>
        <w:tc>
          <w:tcPr>
            <w:tcW w:w="2601" w:type="dxa"/>
            <w:tcBorders>
              <w:top w:val="single" w:sz="4" w:space="0" w:color="000000"/>
              <w:left w:val="single" w:sz="4" w:space="0" w:color="000000"/>
              <w:bottom w:val="single" w:sz="4" w:space="0" w:color="000000"/>
              <w:right w:val="single" w:sz="4" w:space="0" w:color="000000"/>
            </w:tcBorders>
          </w:tcPr>
          <w:p w:rsidR="001014F1" w:rsidRDefault="001014F1">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Степень оснащенности</w:t>
            </w:r>
          </w:p>
          <w:p w:rsidR="001014F1" w:rsidRDefault="001014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учебным оборудованием</w:t>
            </w:r>
          </w:p>
          <w:p w:rsidR="001014F1" w:rsidRDefault="001014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пособиями </w:t>
            </w:r>
            <w:proofErr w:type="gramStart"/>
            <w:r>
              <w:rPr>
                <w:rFonts w:ascii="Times New Roman" w:hAnsi="Times New Roman" w:cs="Times New Roman"/>
                <w:sz w:val="24"/>
                <w:szCs w:val="24"/>
              </w:rPr>
              <w:t>для</w:t>
            </w:r>
            <w:proofErr w:type="gramEnd"/>
          </w:p>
          <w:p w:rsidR="001014F1" w:rsidRDefault="001014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сопровождения</w:t>
            </w:r>
          </w:p>
          <w:p w:rsidR="001014F1" w:rsidRDefault="001014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образовательного</w:t>
            </w:r>
          </w:p>
          <w:p w:rsidR="001014F1" w:rsidRDefault="001014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процесса</w:t>
            </w:r>
          </w:p>
          <w:p w:rsidR="001014F1" w:rsidRDefault="001014F1">
            <w:pPr>
              <w:spacing w:after="0" w:line="240" w:lineRule="auto"/>
              <w:rPr>
                <w:rFonts w:ascii="Times New Roman" w:hAnsi="Times New Roman" w:cs="Times New Roman"/>
                <w:sz w:val="24"/>
                <w:szCs w:val="24"/>
              </w:rPr>
            </w:pPr>
          </w:p>
        </w:tc>
        <w:tc>
          <w:tcPr>
            <w:tcW w:w="1254"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547" w:type="dxa"/>
            <w:tcBorders>
              <w:top w:val="single" w:sz="4" w:space="0" w:color="000000"/>
              <w:left w:val="single" w:sz="4" w:space="0" w:color="000000"/>
              <w:bottom w:val="single" w:sz="4" w:space="0" w:color="000000"/>
              <w:right w:val="single" w:sz="4" w:space="0" w:color="000000"/>
            </w:tcBorders>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Отношение количества имеющегося оборудования и пособий к норме в соответствии с реализуемой программой *100%</w:t>
            </w:r>
          </w:p>
          <w:p w:rsidR="001014F1" w:rsidRDefault="001014F1">
            <w:pPr>
              <w:pStyle w:val="ConsPlusCell"/>
              <w:spacing w:line="276" w:lineRule="auto"/>
              <w:rPr>
                <w:rFonts w:ascii="Times New Roman" w:hAnsi="Times New Roman" w:cs="Times New Roman"/>
                <w:sz w:val="24"/>
                <w:szCs w:val="24"/>
                <w:lang w:eastAsia="en-US"/>
              </w:rPr>
            </w:pPr>
          </w:p>
        </w:tc>
        <w:tc>
          <w:tcPr>
            <w:tcW w:w="1060"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50%</w:t>
            </w:r>
          </w:p>
        </w:tc>
        <w:tc>
          <w:tcPr>
            <w:tcW w:w="1060"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60%</w:t>
            </w:r>
          </w:p>
        </w:tc>
        <w:tc>
          <w:tcPr>
            <w:tcW w:w="1060"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70%</w:t>
            </w:r>
          </w:p>
        </w:tc>
        <w:tc>
          <w:tcPr>
            <w:tcW w:w="2467"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Информация руководителя </w:t>
            </w:r>
          </w:p>
        </w:tc>
      </w:tr>
      <w:tr w:rsidR="001014F1" w:rsidTr="001014F1">
        <w:trPr>
          <w:trHeight w:val="161"/>
        </w:trPr>
        <w:tc>
          <w:tcPr>
            <w:tcW w:w="594"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2.4</w:t>
            </w:r>
          </w:p>
        </w:tc>
        <w:tc>
          <w:tcPr>
            <w:tcW w:w="2143" w:type="dxa"/>
            <w:tcBorders>
              <w:top w:val="single" w:sz="4" w:space="0" w:color="000000"/>
              <w:left w:val="single" w:sz="4" w:space="0" w:color="000000"/>
              <w:bottom w:val="single" w:sz="4" w:space="0" w:color="000000"/>
              <w:right w:val="single" w:sz="4" w:space="0" w:color="000000"/>
            </w:tcBorders>
          </w:tcPr>
          <w:p w:rsidR="001014F1" w:rsidRDefault="001014F1">
            <w:pPr>
              <w:pStyle w:val="ConsPlusNonformat"/>
              <w:spacing w:line="276" w:lineRule="auto"/>
              <w:rPr>
                <w:rFonts w:ascii="Times New Roman" w:hAnsi="Times New Roman" w:cs="Times New Roman"/>
                <w:sz w:val="24"/>
                <w:szCs w:val="24"/>
                <w:lang w:eastAsia="en-US"/>
              </w:rPr>
            </w:pPr>
          </w:p>
        </w:tc>
        <w:tc>
          <w:tcPr>
            <w:tcW w:w="2601" w:type="dxa"/>
            <w:tcBorders>
              <w:top w:val="single" w:sz="4" w:space="0" w:color="000000"/>
              <w:left w:val="single" w:sz="4" w:space="0" w:color="000000"/>
              <w:bottom w:val="single" w:sz="4" w:space="0" w:color="000000"/>
              <w:right w:val="single" w:sz="4" w:space="0" w:color="000000"/>
            </w:tcBorders>
            <w:hideMark/>
          </w:tcPr>
          <w:p w:rsidR="001014F1" w:rsidRDefault="001014F1">
            <w:pPr>
              <w:spacing w:after="0" w:line="240" w:lineRule="auto"/>
              <w:rPr>
                <w:rFonts w:ascii="Times New Roman" w:hAnsi="Times New Roman" w:cs="Times New Roman"/>
                <w:sz w:val="24"/>
                <w:szCs w:val="24"/>
              </w:rPr>
            </w:pPr>
            <w:r>
              <w:rPr>
                <w:rFonts w:ascii="Times New Roman" w:hAnsi="Times New Roman" w:cs="Times New Roman"/>
                <w:sz w:val="24"/>
                <w:szCs w:val="24"/>
              </w:rPr>
              <w:t>Показатель выпускников с высоким уровнем готовности к обучению в 1 классе;</w:t>
            </w:r>
          </w:p>
        </w:tc>
        <w:tc>
          <w:tcPr>
            <w:tcW w:w="1254"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547"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общего числа </w:t>
            </w:r>
          </w:p>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выпускников</w:t>
            </w:r>
          </w:p>
        </w:tc>
        <w:tc>
          <w:tcPr>
            <w:tcW w:w="1060"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1060"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1060"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2467"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Результаты тестирования на 01.06.</w:t>
            </w:r>
          </w:p>
        </w:tc>
      </w:tr>
      <w:tr w:rsidR="001014F1" w:rsidTr="001014F1">
        <w:trPr>
          <w:trHeight w:val="161"/>
        </w:trPr>
        <w:tc>
          <w:tcPr>
            <w:tcW w:w="594"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2.5</w:t>
            </w:r>
          </w:p>
        </w:tc>
        <w:tc>
          <w:tcPr>
            <w:tcW w:w="2143" w:type="dxa"/>
            <w:tcBorders>
              <w:top w:val="single" w:sz="4" w:space="0" w:color="000000"/>
              <w:left w:val="single" w:sz="4" w:space="0" w:color="000000"/>
              <w:bottom w:val="single" w:sz="4" w:space="0" w:color="000000"/>
              <w:right w:val="single" w:sz="4" w:space="0" w:color="000000"/>
            </w:tcBorders>
          </w:tcPr>
          <w:p w:rsidR="001014F1" w:rsidRDefault="001014F1">
            <w:pPr>
              <w:pStyle w:val="ConsPlusNonformat"/>
              <w:spacing w:line="276" w:lineRule="auto"/>
              <w:rPr>
                <w:rFonts w:ascii="Times New Roman" w:hAnsi="Times New Roman" w:cs="Times New Roman"/>
                <w:sz w:val="24"/>
                <w:szCs w:val="24"/>
                <w:lang w:eastAsia="en-US"/>
              </w:rPr>
            </w:pPr>
          </w:p>
        </w:tc>
        <w:tc>
          <w:tcPr>
            <w:tcW w:w="2601" w:type="dxa"/>
            <w:tcBorders>
              <w:top w:val="single" w:sz="4" w:space="0" w:color="000000"/>
              <w:left w:val="single" w:sz="4" w:space="0" w:color="000000"/>
              <w:bottom w:val="single" w:sz="4" w:space="0" w:color="000000"/>
              <w:right w:val="single" w:sz="4" w:space="0" w:color="000000"/>
            </w:tcBorders>
          </w:tcPr>
          <w:p w:rsidR="001014F1" w:rsidRDefault="001014F1">
            <w:pPr>
              <w:spacing w:after="0" w:line="240" w:lineRule="auto"/>
              <w:rPr>
                <w:rFonts w:ascii="Times New Roman" w:eastAsia="Calibri" w:hAnsi="Times New Roman" w:cs="Times New Roman"/>
                <w:sz w:val="24"/>
                <w:szCs w:val="24"/>
              </w:rPr>
            </w:pPr>
            <w:proofErr w:type="spellStart"/>
            <w:r>
              <w:rPr>
                <w:rFonts w:ascii="Times New Roman" w:hAnsi="Times New Roman" w:cs="Times New Roman"/>
                <w:sz w:val="24"/>
                <w:szCs w:val="24"/>
              </w:rPr>
              <w:t>Удовлетворнность</w:t>
            </w:r>
            <w:proofErr w:type="spellEnd"/>
          </w:p>
          <w:p w:rsidR="001014F1" w:rsidRDefault="001014F1">
            <w:pPr>
              <w:spacing w:after="0" w:line="240" w:lineRule="auto"/>
              <w:rPr>
                <w:rFonts w:ascii="Times New Roman" w:hAnsi="Times New Roman" w:cs="Times New Roman"/>
                <w:sz w:val="24"/>
                <w:szCs w:val="24"/>
              </w:rPr>
            </w:pPr>
            <w:r>
              <w:rPr>
                <w:rFonts w:ascii="Times New Roman" w:hAnsi="Times New Roman" w:cs="Times New Roman"/>
                <w:sz w:val="24"/>
                <w:szCs w:val="24"/>
              </w:rPr>
              <w:t>потребителей качеством</w:t>
            </w:r>
          </w:p>
          <w:p w:rsidR="001014F1" w:rsidRDefault="001014F1">
            <w:pPr>
              <w:spacing w:after="0" w:line="240" w:lineRule="auto"/>
              <w:rPr>
                <w:rFonts w:ascii="Times New Roman" w:hAnsi="Times New Roman" w:cs="Times New Roman"/>
                <w:sz w:val="24"/>
                <w:szCs w:val="24"/>
              </w:rPr>
            </w:pPr>
            <w:r>
              <w:rPr>
                <w:rFonts w:ascii="Times New Roman" w:hAnsi="Times New Roman" w:cs="Times New Roman"/>
                <w:sz w:val="24"/>
                <w:szCs w:val="24"/>
              </w:rPr>
              <w:t>услуги</w:t>
            </w:r>
          </w:p>
          <w:p w:rsidR="001014F1" w:rsidRDefault="001014F1">
            <w:pPr>
              <w:spacing w:after="0" w:line="240" w:lineRule="auto"/>
              <w:rPr>
                <w:rFonts w:ascii="Times New Roman" w:hAnsi="Times New Roman" w:cs="Times New Roman"/>
                <w:sz w:val="24"/>
                <w:szCs w:val="24"/>
              </w:rPr>
            </w:pPr>
          </w:p>
        </w:tc>
        <w:tc>
          <w:tcPr>
            <w:tcW w:w="1254" w:type="dxa"/>
            <w:tcBorders>
              <w:top w:val="single" w:sz="4" w:space="0" w:color="000000"/>
              <w:left w:val="single" w:sz="4" w:space="0" w:color="000000"/>
              <w:bottom w:val="single" w:sz="4" w:space="0" w:color="000000"/>
              <w:right w:val="single" w:sz="4" w:space="0" w:color="000000"/>
            </w:tcBorders>
          </w:tcPr>
          <w:p w:rsidR="001014F1" w:rsidRDefault="001014F1">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w:t>
            </w:r>
          </w:p>
          <w:p w:rsidR="001014F1" w:rsidRDefault="001014F1">
            <w:pPr>
              <w:pStyle w:val="ConsPlusNonformat"/>
              <w:spacing w:line="276" w:lineRule="auto"/>
              <w:rPr>
                <w:rFonts w:ascii="Times New Roman" w:hAnsi="Times New Roman" w:cs="Times New Roman"/>
                <w:sz w:val="24"/>
                <w:szCs w:val="24"/>
                <w:lang w:eastAsia="en-US"/>
              </w:rPr>
            </w:pPr>
          </w:p>
        </w:tc>
        <w:tc>
          <w:tcPr>
            <w:tcW w:w="2547" w:type="dxa"/>
            <w:tcBorders>
              <w:top w:val="single" w:sz="4" w:space="0" w:color="000000"/>
              <w:left w:val="single" w:sz="4" w:space="0" w:color="000000"/>
              <w:bottom w:val="single" w:sz="4" w:space="0" w:color="000000"/>
              <w:right w:val="single" w:sz="4" w:space="0" w:color="000000"/>
            </w:tcBorders>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от общего числа родителей, заключивших договор с ДОУ на оказание услуги</w:t>
            </w:r>
          </w:p>
          <w:p w:rsidR="001014F1" w:rsidRDefault="001014F1">
            <w:pPr>
              <w:pStyle w:val="ConsPlusCell"/>
              <w:spacing w:line="276" w:lineRule="auto"/>
              <w:rPr>
                <w:rFonts w:ascii="Times New Roman" w:hAnsi="Times New Roman" w:cs="Times New Roman"/>
                <w:sz w:val="24"/>
                <w:szCs w:val="24"/>
                <w:lang w:eastAsia="en-US"/>
              </w:rPr>
            </w:pPr>
          </w:p>
        </w:tc>
        <w:tc>
          <w:tcPr>
            <w:tcW w:w="1060" w:type="dxa"/>
            <w:tcBorders>
              <w:top w:val="single" w:sz="4" w:space="0" w:color="000000"/>
              <w:left w:val="single" w:sz="4" w:space="0" w:color="000000"/>
              <w:bottom w:val="single" w:sz="4" w:space="0" w:color="000000"/>
              <w:right w:val="single" w:sz="4" w:space="0" w:color="000000"/>
            </w:tcBorders>
          </w:tcPr>
          <w:p w:rsidR="001014F1" w:rsidRDefault="001014F1">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85</w:t>
            </w:r>
          </w:p>
          <w:p w:rsidR="001014F1" w:rsidRDefault="001014F1">
            <w:pPr>
              <w:pStyle w:val="ConsPlusCell"/>
              <w:spacing w:line="276" w:lineRule="auto"/>
              <w:rPr>
                <w:rFonts w:ascii="Times New Roman" w:hAnsi="Times New Roman" w:cs="Times New Roman"/>
                <w:sz w:val="24"/>
                <w:szCs w:val="24"/>
                <w:lang w:eastAsia="en-US"/>
              </w:rPr>
            </w:pPr>
          </w:p>
        </w:tc>
        <w:tc>
          <w:tcPr>
            <w:tcW w:w="1060" w:type="dxa"/>
            <w:tcBorders>
              <w:top w:val="single" w:sz="4" w:space="0" w:color="000000"/>
              <w:left w:val="single" w:sz="4" w:space="0" w:color="000000"/>
              <w:bottom w:val="single" w:sz="4" w:space="0" w:color="000000"/>
              <w:right w:val="single" w:sz="4" w:space="0" w:color="000000"/>
            </w:tcBorders>
          </w:tcPr>
          <w:p w:rsidR="001014F1" w:rsidRDefault="001014F1">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85</w:t>
            </w:r>
          </w:p>
          <w:p w:rsidR="001014F1" w:rsidRDefault="001014F1">
            <w:pPr>
              <w:pStyle w:val="ConsPlusCell"/>
              <w:spacing w:line="276" w:lineRule="auto"/>
              <w:rPr>
                <w:rFonts w:ascii="Times New Roman" w:hAnsi="Times New Roman" w:cs="Times New Roman"/>
                <w:sz w:val="24"/>
                <w:szCs w:val="24"/>
                <w:lang w:eastAsia="en-US"/>
              </w:rPr>
            </w:pPr>
          </w:p>
        </w:tc>
        <w:tc>
          <w:tcPr>
            <w:tcW w:w="1060" w:type="dxa"/>
            <w:tcBorders>
              <w:top w:val="single" w:sz="4" w:space="0" w:color="000000"/>
              <w:left w:val="single" w:sz="4" w:space="0" w:color="000000"/>
              <w:bottom w:val="single" w:sz="4" w:space="0" w:color="000000"/>
              <w:right w:val="single" w:sz="4" w:space="0" w:color="000000"/>
            </w:tcBorders>
          </w:tcPr>
          <w:p w:rsidR="001014F1" w:rsidRDefault="001014F1">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85-90</w:t>
            </w:r>
          </w:p>
          <w:p w:rsidR="001014F1" w:rsidRDefault="001014F1">
            <w:pPr>
              <w:pStyle w:val="ConsPlusCell"/>
              <w:spacing w:line="276" w:lineRule="auto"/>
              <w:rPr>
                <w:rFonts w:ascii="Times New Roman" w:hAnsi="Times New Roman" w:cs="Times New Roman"/>
                <w:sz w:val="24"/>
                <w:szCs w:val="24"/>
                <w:lang w:eastAsia="en-US"/>
              </w:rPr>
            </w:pPr>
          </w:p>
        </w:tc>
        <w:tc>
          <w:tcPr>
            <w:tcW w:w="2467" w:type="dxa"/>
            <w:tcBorders>
              <w:top w:val="single" w:sz="4" w:space="0" w:color="000000"/>
              <w:left w:val="single" w:sz="4" w:space="0" w:color="000000"/>
              <w:bottom w:val="single" w:sz="4" w:space="0" w:color="000000"/>
              <w:right w:val="single" w:sz="4" w:space="0" w:color="000000"/>
            </w:tcBorders>
            <w:hideMark/>
          </w:tcPr>
          <w:p w:rsidR="001014F1" w:rsidRDefault="001014F1">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Анкеты</w:t>
            </w:r>
          </w:p>
          <w:p w:rsidR="001014F1" w:rsidRDefault="001014F1">
            <w:pPr>
              <w:spacing w:after="0" w:line="240" w:lineRule="auto"/>
              <w:rPr>
                <w:rFonts w:ascii="Times New Roman" w:hAnsi="Times New Roman" w:cs="Times New Roman"/>
                <w:sz w:val="24"/>
                <w:szCs w:val="24"/>
              </w:rPr>
            </w:pPr>
            <w:r>
              <w:rPr>
                <w:rFonts w:ascii="Times New Roman" w:hAnsi="Times New Roman" w:cs="Times New Roman"/>
                <w:sz w:val="24"/>
                <w:szCs w:val="24"/>
              </w:rPr>
              <w:t>родителей</w:t>
            </w:r>
          </w:p>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 01.06.</w:t>
            </w:r>
          </w:p>
        </w:tc>
      </w:tr>
      <w:tr w:rsidR="001014F1" w:rsidTr="001014F1">
        <w:trPr>
          <w:trHeight w:val="161"/>
        </w:trPr>
        <w:tc>
          <w:tcPr>
            <w:tcW w:w="594" w:type="dxa"/>
            <w:tcBorders>
              <w:top w:val="single" w:sz="4" w:space="0" w:color="000000"/>
              <w:left w:val="single" w:sz="4" w:space="0" w:color="000000"/>
              <w:bottom w:val="single" w:sz="4" w:space="0" w:color="000000"/>
              <w:right w:val="single" w:sz="4" w:space="0" w:color="000000"/>
            </w:tcBorders>
          </w:tcPr>
          <w:p w:rsidR="001014F1" w:rsidRDefault="001014F1">
            <w:pPr>
              <w:pStyle w:val="ConsPlusNonformat"/>
              <w:spacing w:line="276" w:lineRule="auto"/>
              <w:rPr>
                <w:rFonts w:ascii="Times New Roman" w:hAnsi="Times New Roman" w:cs="Times New Roman"/>
                <w:sz w:val="24"/>
                <w:szCs w:val="24"/>
                <w:lang w:eastAsia="en-US"/>
              </w:rPr>
            </w:pPr>
          </w:p>
        </w:tc>
        <w:tc>
          <w:tcPr>
            <w:tcW w:w="2143" w:type="dxa"/>
            <w:tcBorders>
              <w:top w:val="single" w:sz="4" w:space="0" w:color="000000"/>
              <w:left w:val="single" w:sz="4" w:space="0" w:color="000000"/>
              <w:bottom w:val="single" w:sz="4" w:space="0" w:color="000000"/>
              <w:right w:val="single" w:sz="4" w:space="0" w:color="000000"/>
            </w:tcBorders>
          </w:tcPr>
          <w:p w:rsidR="001014F1" w:rsidRDefault="001014F1">
            <w:pPr>
              <w:pStyle w:val="ConsPlusNonformat"/>
              <w:spacing w:line="276" w:lineRule="auto"/>
              <w:rPr>
                <w:rFonts w:ascii="Times New Roman" w:hAnsi="Times New Roman" w:cs="Times New Roman"/>
                <w:sz w:val="24"/>
                <w:szCs w:val="24"/>
                <w:lang w:eastAsia="en-US"/>
              </w:rPr>
            </w:pPr>
          </w:p>
        </w:tc>
        <w:tc>
          <w:tcPr>
            <w:tcW w:w="12049" w:type="dxa"/>
            <w:gridSpan w:val="7"/>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3.Сохранение и укрепление здоровья детей</w:t>
            </w:r>
          </w:p>
        </w:tc>
      </w:tr>
      <w:tr w:rsidR="001014F1" w:rsidTr="001014F1">
        <w:trPr>
          <w:trHeight w:val="161"/>
        </w:trPr>
        <w:tc>
          <w:tcPr>
            <w:tcW w:w="594"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3.1</w:t>
            </w:r>
          </w:p>
        </w:tc>
        <w:tc>
          <w:tcPr>
            <w:tcW w:w="2143" w:type="dxa"/>
            <w:tcBorders>
              <w:top w:val="single" w:sz="4" w:space="0" w:color="000000"/>
              <w:left w:val="single" w:sz="4" w:space="0" w:color="000000"/>
              <w:bottom w:val="single" w:sz="4" w:space="0" w:color="000000"/>
              <w:right w:val="single" w:sz="4" w:space="0" w:color="000000"/>
            </w:tcBorders>
          </w:tcPr>
          <w:p w:rsidR="001014F1" w:rsidRDefault="001014F1">
            <w:pPr>
              <w:pStyle w:val="ConsPlusNonformat"/>
              <w:spacing w:line="276" w:lineRule="auto"/>
              <w:rPr>
                <w:rFonts w:ascii="Times New Roman" w:hAnsi="Times New Roman" w:cs="Times New Roman"/>
                <w:sz w:val="24"/>
                <w:szCs w:val="24"/>
                <w:lang w:eastAsia="en-US"/>
              </w:rPr>
            </w:pPr>
          </w:p>
        </w:tc>
        <w:tc>
          <w:tcPr>
            <w:tcW w:w="2601" w:type="dxa"/>
            <w:tcBorders>
              <w:top w:val="single" w:sz="4" w:space="0" w:color="000000"/>
              <w:left w:val="single" w:sz="4" w:space="0" w:color="000000"/>
              <w:bottom w:val="single" w:sz="4" w:space="0" w:color="000000"/>
              <w:right w:val="single" w:sz="4" w:space="0" w:color="000000"/>
            </w:tcBorders>
            <w:hideMark/>
          </w:tcPr>
          <w:p w:rsidR="001014F1" w:rsidRDefault="001014F1">
            <w:pPr>
              <w:spacing w:after="0" w:line="240" w:lineRule="auto"/>
              <w:rPr>
                <w:rFonts w:ascii="Times New Roman" w:hAnsi="Times New Roman" w:cs="Times New Roman"/>
                <w:sz w:val="24"/>
                <w:szCs w:val="24"/>
              </w:rPr>
            </w:pPr>
            <w:r>
              <w:rPr>
                <w:rFonts w:ascii="Times New Roman" w:hAnsi="Times New Roman" w:cs="Times New Roman"/>
                <w:sz w:val="24"/>
                <w:szCs w:val="24"/>
              </w:rPr>
              <w:t>Показатель пропусков по болезни одним ребенком в год</w:t>
            </w:r>
          </w:p>
        </w:tc>
        <w:tc>
          <w:tcPr>
            <w:tcW w:w="1254"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день</w:t>
            </w:r>
          </w:p>
        </w:tc>
        <w:tc>
          <w:tcPr>
            <w:tcW w:w="2547"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количество дней пропусков к общему </w:t>
            </w:r>
            <w:r>
              <w:rPr>
                <w:rFonts w:ascii="Times New Roman" w:hAnsi="Times New Roman" w:cs="Times New Roman"/>
                <w:sz w:val="24"/>
                <w:szCs w:val="24"/>
                <w:lang w:eastAsia="en-US"/>
              </w:rPr>
              <w:lastRenderedPageBreak/>
              <w:t>количеству дней</w:t>
            </w:r>
          </w:p>
        </w:tc>
        <w:tc>
          <w:tcPr>
            <w:tcW w:w="1060"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не более </w:t>
            </w:r>
            <w:r>
              <w:rPr>
                <w:rFonts w:ascii="Times New Roman" w:hAnsi="Times New Roman" w:cs="Times New Roman"/>
                <w:sz w:val="24"/>
                <w:szCs w:val="24"/>
                <w:lang w:eastAsia="en-US"/>
              </w:rPr>
              <w:lastRenderedPageBreak/>
              <w:t>15 дней</w:t>
            </w:r>
          </w:p>
        </w:tc>
        <w:tc>
          <w:tcPr>
            <w:tcW w:w="1060"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не более </w:t>
            </w:r>
            <w:r>
              <w:rPr>
                <w:rFonts w:ascii="Times New Roman" w:hAnsi="Times New Roman" w:cs="Times New Roman"/>
                <w:sz w:val="24"/>
                <w:szCs w:val="24"/>
                <w:lang w:eastAsia="en-US"/>
              </w:rPr>
              <w:lastRenderedPageBreak/>
              <w:t>15 дней</w:t>
            </w:r>
          </w:p>
        </w:tc>
        <w:tc>
          <w:tcPr>
            <w:tcW w:w="1060"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не более </w:t>
            </w:r>
            <w:r>
              <w:rPr>
                <w:rFonts w:ascii="Times New Roman" w:hAnsi="Times New Roman" w:cs="Times New Roman"/>
                <w:sz w:val="24"/>
                <w:szCs w:val="24"/>
                <w:lang w:eastAsia="en-US"/>
              </w:rPr>
              <w:lastRenderedPageBreak/>
              <w:t>15 дней</w:t>
            </w:r>
          </w:p>
        </w:tc>
        <w:tc>
          <w:tcPr>
            <w:tcW w:w="2467"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На основании табеля</w:t>
            </w:r>
          </w:p>
        </w:tc>
      </w:tr>
      <w:tr w:rsidR="001014F1" w:rsidTr="001014F1">
        <w:trPr>
          <w:trHeight w:val="161"/>
        </w:trPr>
        <w:tc>
          <w:tcPr>
            <w:tcW w:w="594"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3.2</w:t>
            </w:r>
          </w:p>
        </w:tc>
        <w:tc>
          <w:tcPr>
            <w:tcW w:w="2143" w:type="dxa"/>
            <w:tcBorders>
              <w:top w:val="single" w:sz="4" w:space="0" w:color="000000"/>
              <w:left w:val="single" w:sz="4" w:space="0" w:color="000000"/>
              <w:bottom w:val="single" w:sz="4" w:space="0" w:color="000000"/>
              <w:right w:val="single" w:sz="4" w:space="0" w:color="000000"/>
            </w:tcBorders>
          </w:tcPr>
          <w:p w:rsidR="001014F1" w:rsidRDefault="001014F1">
            <w:pPr>
              <w:pStyle w:val="ConsPlusNonformat"/>
              <w:spacing w:line="276" w:lineRule="auto"/>
              <w:rPr>
                <w:rFonts w:ascii="Times New Roman" w:hAnsi="Times New Roman" w:cs="Times New Roman"/>
                <w:sz w:val="24"/>
                <w:szCs w:val="24"/>
                <w:lang w:eastAsia="en-US"/>
              </w:rPr>
            </w:pPr>
          </w:p>
        </w:tc>
        <w:tc>
          <w:tcPr>
            <w:tcW w:w="2601" w:type="dxa"/>
            <w:tcBorders>
              <w:top w:val="single" w:sz="4" w:space="0" w:color="000000"/>
              <w:left w:val="single" w:sz="4" w:space="0" w:color="000000"/>
              <w:bottom w:val="single" w:sz="4" w:space="0" w:color="000000"/>
              <w:right w:val="single" w:sz="4" w:space="0" w:color="000000"/>
            </w:tcBorders>
          </w:tcPr>
          <w:p w:rsidR="001014F1" w:rsidRDefault="001014F1">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Количество случаев</w:t>
            </w:r>
          </w:p>
          <w:p w:rsidR="001014F1" w:rsidRDefault="001014F1">
            <w:pPr>
              <w:spacing w:after="0" w:line="240" w:lineRule="auto"/>
              <w:rPr>
                <w:rFonts w:ascii="Times New Roman" w:hAnsi="Times New Roman" w:cs="Times New Roman"/>
                <w:sz w:val="24"/>
                <w:szCs w:val="24"/>
              </w:rPr>
            </w:pPr>
            <w:r>
              <w:rPr>
                <w:rFonts w:ascii="Times New Roman" w:hAnsi="Times New Roman" w:cs="Times New Roman"/>
                <w:sz w:val="24"/>
                <w:szCs w:val="24"/>
              </w:rPr>
              <w:t>травматизма</w:t>
            </w:r>
          </w:p>
          <w:p w:rsidR="001014F1" w:rsidRDefault="001014F1">
            <w:pPr>
              <w:spacing w:after="0" w:line="240" w:lineRule="auto"/>
              <w:rPr>
                <w:rFonts w:ascii="Times New Roman" w:hAnsi="Times New Roman" w:cs="Times New Roman"/>
                <w:sz w:val="24"/>
                <w:szCs w:val="24"/>
              </w:rPr>
            </w:pPr>
          </w:p>
          <w:p w:rsidR="001014F1" w:rsidRDefault="001014F1">
            <w:pPr>
              <w:spacing w:after="0" w:line="240" w:lineRule="auto"/>
              <w:rPr>
                <w:rFonts w:ascii="Times New Roman" w:hAnsi="Times New Roman" w:cs="Times New Roman"/>
                <w:sz w:val="24"/>
                <w:szCs w:val="24"/>
              </w:rPr>
            </w:pPr>
          </w:p>
        </w:tc>
        <w:tc>
          <w:tcPr>
            <w:tcW w:w="1254" w:type="dxa"/>
            <w:tcBorders>
              <w:top w:val="single" w:sz="4" w:space="0" w:color="000000"/>
              <w:left w:val="single" w:sz="4" w:space="0" w:color="000000"/>
              <w:bottom w:val="single" w:sz="4" w:space="0" w:color="000000"/>
              <w:right w:val="single" w:sz="4" w:space="0" w:color="000000"/>
            </w:tcBorders>
          </w:tcPr>
          <w:p w:rsidR="001014F1" w:rsidRDefault="001014F1">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Шт.</w:t>
            </w:r>
          </w:p>
          <w:p w:rsidR="001014F1" w:rsidRDefault="001014F1">
            <w:pPr>
              <w:spacing w:after="0" w:line="240" w:lineRule="auto"/>
              <w:rPr>
                <w:rFonts w:ascii="Times New Roman" w:hAnsi="Times New Roman" w:cs="Times New Roman"/>
                <w:sz w:val="24"/>
                <w:szCs w:val="24"/>
              </w:rPr>
            </w:pPr>
          </w:p>
        </w:tc>
        <w:tc>
          <w:tcPr>
            <w:tcW w:w="2547"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фактическое</w:t>
            </w:r>
          </w:p>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наличие</w:t>
            </w:r>
          </w:p>
        </w:tc>
        <w:tc>
          <w:tcPr>
            <w:tcW w:w="1060"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060"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060"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2467"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Информация руководителя</w:t>
            </w:r>
          </w:p>
        </w:tc>
      </w:tr>
    </w:tbl>
    <w:p w:rsidR="001014F1" w:rsidRDefault="001014F1" w:rsidP="001014F1">
      <w:pPr>
        <w:pStyle w:val="ConsPlusNonformat"/>
        <w:rPr>
          <w:rFonts w:ascii="Times New Roman" w:hAnsi="Times New Roman" w:cs="Times New Roman"/>
          <w:sz w:val="24"/>
          <w:szCs w:val="24"/>
        </w:rPr>
      </w:pPr>
    </w:p>
    <w:p w:rsidR="001014F1" w:rsidRDefault="001014F1" w:rsidP="001014F1">
      <w:pPr>
        <w:pStyle w:val="ConsPlusNonformat"/>
        <w:rPr>
          <w:rFonts w:ascii="Times New Roman" w:hAnsi="Times New Roman" w:cs="Times New Roman"/>
          <w:sz w:val="24"/>
          <w:szCs w:val="24"/>
        </w:rPr>
      </w:pPr>
      <w:r>
        <w:rPr>
          <w:rFonts w:ascii="Times New Roman" w:hAnsi="Times New Roman" w:cs="Times New Roman"/>
          <w:sz w:val="24"/>
          <w:szCs w:val="24"/>
        </w:rPr>
        <w:t>7. Объем  финансового  обеспечения  муниципального  задания   на   оказание муниципальной   услуги  в стоимостных показателях:</w:t>
      </w:r>
    </w:p>
    <w:p w:rsidR="001014F1" w:rsidRDefault="001014F1" w:rsidP="001014F1">
      <w:pPr>
        <w:pStyle w:val="ConsPlusNonformat"/>
        <w:rPr>
          <w:rFonts w:ascii="Times New Roman" w:hAnsi="Times New Roman" w:cs="Times New Roman"/>
          <w:sz w:val="24"/>
          <w:szCs w:val="24"/>
        </w:rPr>
      </w:pPr>
      <w:r>
        <w:rPr>
          <w:rFonts w:ascii="Times New Roman" w:hAnsi="Times New Roman" w:cs="Times New Roman"/>
          <w:sz w:val="24"/>
          <w:szCs w:val="24"/>
        </w:rPr>
        <w:t xml:space="preserve">7.1. Общий объем муниципальной   услуги   </w:t>
      </w:r>
    </w:p>
    <w:p w:rsidR="001014F1" w:rsidRDefault="001014F1" w:rsidP="001014F1">
      <w:pPr>
        <w:pStyle w:val="ConsPlusNonformat"/>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410"/>
        <w:gridCol w:w="2031"/>
        <w:gridCol w:w="2032"/>
        <w:gridCol w:w="2032"/>
        <w:gridCol w:w="1868"/>
        <w:gridCol w:w="1869"/>
        <w:gridCol w:w="1869"/>
      </w:tblGrid>
      <w:tr w:rsidR="001014F1" w:rsidTr="001014F1">
        <w:trPr>
          <w:trHeight w:val="337"/>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br/>
            </w:r>
            <w:proofErr w:type="spellStart"/>
            <w:proofErr w:type="gramStart"/>
            <w:r>
              <w:rPr>
                <w:rFonts w:ascii="Times New Roman" w:hAnsi="Times New Roman" w:cs="Times New Roman"/>
                <w:sz w:val="24"/>
                <w:szCs w:val="24"/>
                <w:lang w:eastAsia="en-US"/>
              </w:rPr>
              <w:t>п</w:t>
            </w:r>
            <w:proofErr w:type="spellEnd"/>
            <w:proofErr w:type="gramEnd"/>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п</w:t>
            </w:r>
            <w:proofErr w:type="spellEnd"/>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r>
              <w:rPr>
                <w:rFonts w:ascii="Times New Roman" w:hAnsi="Times New Roman" w:cs="Times New Roman"/>
                <w:sz w:val="24"/>
                <w:szCs w:val="24"/>
                <w:lang w:eastAsia="en-US"/>
              </w:rPr>
              <w:br/>
            </w:r>
            <w:proofErr w:type="gramStart"/>
            <w:r>
              <w:rPr>
                <w:rFonts w:ascii="Times New Roman" w:hAnsi="Times New Roman" w:cs="Times New Roman"/>
                <w:sz w:val="24"/>
                <w:szCs w:val="24"/>
                <w:lang w:eastAsia="en-US"/>
              </w:rPr>
              <w:t>муниципальной</w:t>
            </w:r>
            <w:proofErr w:type="gramEnd"/>
            <w:r>
              <w:rPr>
                <w:rFonts w:ascii="Times New Roman" w:hAnsi="Times New Roman" w:cs="Times New Roman"/>
                <w:sz w:val="24"/>
                <w:szCs w:val="24"/>
                <w:lang w:eastAsia="en-US"/>
              </w:rPr>
              <w:t xml:space="preserve"> </w:t>
            </w:r>
          </w:p>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услуги   </w:t>
            </w:r>
          </w:p>
        </w:tc>
        <w:tc>
          <w:tcPr>
            <w:tcW w:w="6095" w:type="dxa"/>
            <w:gridSpan w:val="3"/>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Стоимость оказания единицы      </w:t>
            </w:r>
            <w:r>
              <w:rPr>
                <w:rFonts w:ascii="Times New Roman" w:hAnsi="Times New Roman" w:cs="Times New Roman"/>
                <w:sz w:val="24"/>
                <w:szCs w:val="24"/>
                <w:lang w:eastAsia="en-US"/>
              </w:rPr>
              <w:br/>
              <w:t>муниципальной услуги, рублей</w:t>
            </w:r>
          </w:p>
        </w:tc>
        <w:tc>
          <w:tcPr>
            <w:tcW w:w="5606" w:type="dxa"/>
            <w:gridSpan w:val="3"/>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Общий объем  муниципальной услуги, тыс. рублей</w:t>
            </w:r>
          </w:p>
        </w:tc>
      </w:tr>
      <w:tr w:rsidR="001014F1" w:rsidTr="001014F1">
        <w:trPr>
          <w:trHeight w:val="3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14F1" w:rsidRDefault="001014F1">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14F1" w:rsidRDefault="001014F1">
            <w:pPr>
              <w:spacing w:after="0" w:line="240" w:lineRule="auto"/>
              <w:rPr>
                <w:rFonts w:ascii="Times New Roman" w:eastAsia="Times New Roman" w:hAnsi="Times New Roman" w:cs="Times New Roman"/>
                <w:sz w:val="24"/>
                <w:szCs w:val="24"/>
              </w:rPr>
            </w:pPr>
          </w:p>
        </w:tc>
        <w:tc>
          <w:tcPr>
            <w:tcW w:w="2031"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2010</w:t>
            </w:r>
          </w:p>
        </w:tc>
        <w:tc>
          <w:tcPr>
            <w:tcW w:w="2032"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2011</w:t>
            </w:r>
          </w:p>
        </w:tc>
        <w:tc>
          <w:tcPr>
            <w:tcW w:w="2032"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2012</w:t>
            </w:r>
          </w:p>
        </w:tc>
        <w:tc>
          <w:tcPr>
            <w:tcW w:w="1868"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2010</w:t>
            </w:r>
          </w:p>
        </w:tc>
        <w:tc>
          <w:tcPr>
            <w:tcW w:w="1869"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2011</w:t>
            </w:r>
          </w:p>
        </w:tc>
        <w:tc>
          <w:tcPr>
            <w:tcW w:w="1869"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2012</w:t>
            </w:r>
          </w:p>
        </w:tc>
      </w:tr>
      <w:tr w:rsidR="001014F1" w:rsidTr="001014F1">
        <w:trPr>
          <w:trHeight w:val="337"/>
        </w:trPr>
        <w:tc>
          <w:tcPr>
            <w:tcW w:w="675"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410"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Реализация  дошкольного образования</w:t>
            </w:r>
          </w:p>
        </w:tc>
        <w:tc>
          <w:tcPr>
            <w:tcW w:w="2031" w:type="dxa"/>
            <w:tcBorders>
              <w:top w:val="single" w:sz="4" w:space="0" w:color="000000"/>
              <w:left w:val="single" w:sz="4" w:space="0" w:color="000000"/>
              <w:bottom w:val="single" w:sz="4" w:space="0" w:color="000000"/>
              <w:right w:val="single" w:sz="4" w:space="0" w:color="000000"/>
            </w:tcBorders>
          </w:tcPr>
          <w:p w:rsidR="001014F1" w:rsidRDefault="001014F1">
            <w:pPr>
              <w:pStyle w:val="ConsPlusNonformat"/>
              <w:spacing w:line="276" w:lineRule="auto"/>
              <w:jc w:val="center"/>
              <w:rPr>
                <w:rFonts w:ascii="Times New Roman" w:hAnsi="Times New Roman" w:cs="Times New Roman"/>
                <w:sz w:val="24"/>
                <w:szCs w:val="24"/>
                <w:lang w:eastAsia="en-US"/>
              </w:rPr>
            </w:pPr>
          </w:p>
          <w:p w:rsidR="001014F1" w:rsidRDefault="001014F1">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032" w:type="dxa"/>
            <w:tcBorders>
              <w:top w:val="single" w:sz="4" w:space="0" w:color="000000"/>
              <w:left w:val="single" w:sz="4" w:space="0" w:color="000000"/>
              <w:bottom w:val="single" w:sz="4" w:space="0" w:color="000000"/>
              <w:right w:val="single" w:sz="4" w:space="0" w:color="000000"/>
            </w:tcBorders>
          </w:tcPr>
          <w:p w:rsidR="001014F1" w:rsidRDefault="001014F1">
            <w:pPr>
              <w:pStyle w:val="ConsPlusNonformat"/>
              <w:spacing w:line="276" w:lineRule="auto"/>
              <w:jc w:val="center"/>
              <w:rPr>
                <w:rFonts w:ascii="Times New Roman" w:hAnsi="Times New Roman" w:cs="Times New Roman"/>
                <w:sz w:val="24"/>
                <w:szCs w:val="24"/>
                <w:lang w:eastAsia="en-US"/>
              </w:rPr>
            </w:pPr>
          </w:p>
          <w:p w:rsidR="009F388F" w:rsidRDefault="009F388F">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45653</w:t>
            </w:r>
            <w:r w:rsidR="005564A4">
              <w:rPr>
                <w:rFonts w:ascii="Times New Roman" w:hAnsi="Times New Roman" w:cs="Times New Roman"/>
                <w:sz w:val="24"/>
                <w:szCs w:val="24"/>
                <w:lang w:eastAsia="en-US"/>
              </w:rPr>
              <w:t>,</w:t>
            </w:r>
            <w:r>
              <w:rPr>
                <w:rFonts w:ascii="Times New Roman" w:hAnsi="Times New Roman" w:cs="Times New Roman"/>
                <w:sz w:val="24"/>
                <w:szCs w:val="24"/>
                <w:lang w:eastAsia="en-US"/>
              </w:rPr>
              <w:t>3</w:t>
            </w:r>
          </w:p>
        </w:tc>
        <w:tc>
          <w:tcPr>
            <w:tcW w:w="2032" w:type="dxa"/>
            <w:tcBorders>
              <w:top w:val="single" w:sz="4" w:space="0" w:color="000000"/>
              <w:left w:val="single" w:sz="4" w:space="0" w:color="000000"/>
              <w:bottom w:val="single" w:sz="4" w:space="0" w:color="000000"/>
              <w:right w:val="single" w:sz="4" w:space="0" w:color="000000"/>
            </w:tcBorders>
          </w:tcPr>
          <w:p w:rsidR="001014F1" w:rsidRDefault="001014F1">
            <w:pPr>
              <w:pStyle w:val="ConsPlusNonformat"/>
              <w:spacing w:line="276" w:lineRule="auto"/>
              <w:jc w:val="center"/>
              <w:rPr>
                <w:rFonts w:ascii="Times New Roman" w:hAnsi="Times New Roman" w:cs="Times New Roman"/>
                <w:sz w:val="24"/>
                <w:szCs w:val="24"/>
                <w:lang w:eastAsia="en-US"/>
              </w:rPr>
            </w:pPr>
          </w:p>
          <w:p w:rsidR="009F388F" w:rsidRDefault="009F388F">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40793</w:t>
            </w:r>
            <w:r w:rsidR="005564A4">
              <w:rPr>
                <w:rFonts w:ascii="Times New Roman" w:hAnsi="Times New Roman" w:cs="Times New Roman"/>
                <w:sz w:val="24"/>
                <w:szCs w:val="24"/>
                <w:lang w:eastAsia="en-US"/>
              </w:rPr>
              <w:t>,</w:t>
            </w:r>
            <w:r>
              <w:rPr>
                <w:rFonts w:ascii="Times New Roman" w:hAnsi="Times New Roman" w:cs="Times New Roman"/>
                <w:sz w:val="24"/>
                <w:szCs w:val="24"/>
                <w:lang w:eastAsia="en-US"/>
              </w:rPr>
              <w:t>3</w:t>
            </w:r>
          </w:p>
        </w:tc>
        <w:tc>
          <w:tcPr>
            <w:tcW w:w="1868" w:type="dxa"/>
            <w:tcBorders>
              <w:top w:val="single" w:sz="4" w:space="0" w:color="000000"/>
              <w:left w:val="single" w:sz="4" w:space="0" w:color="000000"/>
              <w:bottom w:val="single" w:sz="4" w:space="0" w:color="000000"/>
              <w:right w:val="single" w:sz="4" w:space="0" w:color="000000"/>
            </w:tcBorders>
          </w:tcPr>
          <w:p w:rsidR="001014F1" w:rsidRDefault="001014F1">
            <w:pPr>
              <w:pStyle w:val="ConsPlusNonformat"/>
              <w:spacing w:line="276" w:lineRule="auto"/>
              <w:jc w:val="center"/>
              <w:rPr>
                <w:rFonts w:ascii="Times New Roman" w:hAnsi="Times New Roman" w:cs="Times New Roman"/>
                <w:sz w:val="24"/>
                <w:szCs w:val="24"/>
                <w:lang w:eastAsia="en-US"/>
              </w:rPr>
            </w:pPr>
          </w:p>
          <w:p w:rsidR="001014F1" w:rsidRDefault="001014F1">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869" w:type="dxa"/>
            <w:tcBorders>
              <w:top w:val="single" w:sz="4" w:space="0" w:color="000000"/>
              <w:left w:val="single" w:sz="4" w:space="0" w:color="000000"/>
              <w:bottom w:val="single" w:sz="4" w:space="0" w:color="000000"/>
              <w:right w:val="single" w:sz="4" w:space="0" w:color="000000"/>
            </w:tcBorders>
          </w:tcPr>
          <w:p w:rsidR="001014F1" w:rsidRDefault="001014F1">
            <w:pPr>
              <w:pStyle w:val="ConsPlusNonformat"/>
              <w:spacing w:line="276" w:lineRule="auto"/>
              <w:jc w:val="center"/>
              <w:rPr>
                <w:rFonts w:ascii="Times New Roman" w:hAnsi="Times New Roman" w:cs="Times New Roman"/>
                <w:sz w:val="24"/>
                <w:szCs w:val="24"/>
                <w:lang w:eastAsia="en-US"/>
              </w:rPr>
            </w:pPr>
          </w:p>
          <w:p w:rsidR="009F388F" w:rsidRDefault="009F388F">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684</w:t>
            </w:r>
            <w:r w:rsidR="005564A4">
              <w:rPr>
                <w:rFonts w:ascii="Times New Roman" w:hAnsi="Times New Roman" w:cs="Times New Roman"/>
                <w:sz w:val="24"/>
                <w:szCs w:val="24"/>
                <w:lang w:eastAsia="en-US"/>
              </w:rPr>
              <w:t>,</w:t>
            </w:r>
            <w:r>
              <w:rPr>
                <w:rFonts w:ascii="Times New Roman" w:hAnsi="Times New Roman" w:cs="Times New Roman"/>
                <w:sz w:val="24"/>
                <w:szCs w:val="24"/>
                <w:lang w:eastAsia="en-US"/>
              </w:rPr>
              <w:t>8</w:t>
            </w:r>
          </w:p>
        </w:tc>
        <w:tc>
          <w:tcPr>
            <w:tcW w:w="1869" w:type="dxa"/>
            <w:tcBorders>
              <w:top w:val="single" w:sz="4" w:space="0" w:color="000000"/>
              <w:left w:val="single" w:sz="4" w:space="0" w:color="000000"/>
              <w:bottom w:val="single" w:sz="4" w:space="0" w:color="000000"/>
              <w:right w:val="single" w:sz="4" w:space="0" w:color="000000"/>
            </w:tcBorders>
          </w:tcPr>
          <w:p w:rsidR="001014F1" w:rsidRDefault="001014F1">
            <w:pPr>
              <w:pStyle w:val="ConsPlusNonformat"/>
              <w:spacing w:line="276" w:lineRule="auto"/>
              <w:jc w:val="center"/>
              <w:rPr>
                <w:rFonts w:ascii="Times New Roman" w:hAnsi="Times New Roman" w:cs="Times New Roman"/>
                <w:sz w:val="24"/>
                <w:szCs w:val="24"/>
                <w:lang w:eastAsia="en-US"/>
              </w:rPr>
            </w:pPr>
          </w:p>
          <w:p w:rsidR="005564A4" w:rsidRDefault="005564A4">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611,9</w:t>
            </w:r>
          </w:p>
        </w:tc>
      </w:tr>
    </w:tbl>
    <w:p w:rsidR="001014F1" w:rsidRDefault="001014F1" w:rsidP="001014F1">
      <w:pPr>
        <w:pStyle w:val="ConsPlusNonformat"/>
        <w:rPr>
          <w:rFonts w:ascii="Times New Roman" w:hAnsi="Times New Roman" w:cs="Times New Roman"/>
          <w:sz w:val="24"/>
          <w:szCs w:val="24"/>
        </w:rPr>
      </w:pPr>
    </w:p>
    <w:p w:rsidR="001014F1" w:rsidRDefault="001014F1" w:rsidP="001014F1">
      <w:pPr>
        <w:pStyle w:val="ConsPlusNonformat"/>
        <w:rPr>
          <w:rFonts w:ascii="Times New Roman" w:hAnsi="Times New Roman" w:cs="Times New Roman"/>
          <w:sz w:val="24"/>
          <w:szCs w:val="24"/>
        </w:rPr>
      </w:pPr>
      <w:r>
        <w:rPr>
          <w:rFonts w:ascii="Times New Roman" w:hAnsi="Times New Roman" w:cs="Times New Roman"/>
          <w:sz w:val="24"/>
          <w:szCs w:val="24"/>
        </w:rPr>
        <w:t>7.2. Общий объем затрат на содержание имущества</w:t>
      </w:r>
    </w:p>
    <w:p w:rsidR="001014F1" w:rsidRDefault="001014F1" w:rsidP="001014F1">
      <w:pPr>
        <w:pStyle w:val="ConsPlusNonformat"/>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410"/>
        <w:gridCol w:w="4961"/>
        <w:gridCol w:w="2410"/>
        <w:gridCol w:w="2268"/>
        <w:gridCol w:w="2062"/>
      </w:tblGrid>
      <w:tr w:rsidR="001014F1" w:rsidTr="001014F1">
        <w:trPr>
          <w:trHeight w:val="161"/>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br/>
            </w:r>
            <w:proofErr w:type="spellStart"/>
            <w:proofErr w:type="gramStart"/>
            <w:r>
              <w:rPr>
                <w:rFonts w:ascii="Times New Roman" w:hAnsi="Times New Roman" w:cs="Times New Roman"/>
                <w:sz w:val="24"/>
                <w:szCs w:val="24"/>
                <w:lang w:eastAsia="en-US"/>
              </w:rPr>
              <w:t>п</w:t>
            </w:r>
            <w:proofErr w:type="spellEnd"/>
            <w:proofErr w:type="gramEnd"/>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п</w:t>
            </w:r>
            <w:proofErr w:type="spellEnd"/>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r>
              <w:rPr>
                <w:rFonts w:ascii="Times New Roman" w:hAnsi="Times New Roman" w:cs="Times New Roman"/>
                <w:sz w:val="24"/>
                <w:szCs w:val="24"/>
                <w:lang w:eastAsia="en-US"/>
              </w:rPr>
              <w:br/>
            </w:r>
            <w:proofErr w:type="spellStart"/>
            <w:r>
              <w:rPr>
                <w:rFonts w:ascii="Times New Roman" w:hAnsi="Times New Roman" w:cs="Times New Roman"/>
                <w:sz w:val="24"/>
                <w:szCs w:val="24"/>
                <w:lang w:eastAsia="en-US"/>
              </w:rPr>
              <w:t>муниципал</w:t>
            </w:r>
            <w:proofErr w:type="gramStart"/>
            <w:r>
              <w:rPr>
                <w:rFonts w:ascii="Times New Roman" w:hAnsi="Times New Roman" w:cs="Times New Roman"/>
                <w:sz w:val="24"/>
                <w:szCs w:val="24"/>
                <w:lang w:eastAsia="en-US"/>
              </w:rPr>
              <w:t>ь</w:t>
            </w:r>
            <w:proofErr w:type="spellEnd"/>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br/>
              <w:t>ной услуги</w:t>
            </w:r>
          </w:p>
        </w:tc>
        <w:tc>
          <w:tcPr>
            <w:tcW w:w="4961" w:type="dxa"/>
            <w:vMerge w:val="restart"/>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Статьи  классификации  операций сектора     государственного</w:t>
            </w:r>
            <w:r>
              <w:rPr>
                <w:rFonts w:ascii="Times New Roman" w:hAnsi="Times New Roman" w:cs="Times New Roman"/>
                <w:sz w:val="24"/>
                <w:szCs w:val="24"/>
                <w:lang w:eastAsia="en-US"/>
              </w:rPr>
              <w:br/>
              <w:t>управления</w:t>
            </w:r>
          </w:p>
        </w:tc>
        <w:tc>
          <w:tcPr>
            <w:tcW w:w="6740" w:type="dxa"/>
            <w:gridSpan w:val="3"/>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Затраты на содержание имущества, тыс. рублей</w:t>
            </w:r>
          </w:p>
        </w:tc>
      </w:tr>
      <w:tr w:rsidR="001014F1" w:rsidTr="001014F1">
        <w:trPr>
          <w:trHeight w:val="1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14F1" w:rsidRDefault="001014F1">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14F1" w:rsidRDefault="001014F1">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014F1" w:rsidRDefault="001014F1">
            <w:pPr>
              <w:spacing w:after="0" w:line="240" w:lineRule="auto"/>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2010</w:t>
            </w:r>
          </w:p>
        </w:tc>
        <w:tc>
          <w:tcPr>
            <w:tcW w:w="2268"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2011</w:t>
            </w:r>
          </w:p>
        </w:tc>
        <w:tc>
          <w:tcPr>
            <w:tcW w:w="2062"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2012</w:t>
            </w:r>
          </w:p>
        </w:tc>
      </w:tr>
      <w:tr w:rsidR="001014F1" w:rsidTr="001014F1">
        <w:trPr>
          <w:trHeight w:val="161"/>
        </w:trPr>
        <w:tc>
          <w:tcPr>
            <w:tcW w:w="675"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410"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Реализация  дошкольного образования</w:t>
            </w:r>
          </w:p>
        </w:tc>
        <w:tc>
          <w:tcPr>
            <w:tcW w:w="4961"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241 статья в части расходов на коммунальные услуги, аренду недвижимого имущества, работы, услуги по содержанию имущества (в том числе на текущий, капитальный ремонт имущества), обязательное страхование гражданской ответственности владельцев транспортных средств,  уплату налогов, приобретение (изготовление) основных средств</w:t>
            </w:r>
          </w:p>
        </w:tc>
        <w:tc>
          <w:tcPr>
            <w:tcW w:w="2410" w:type="dxa"/>
            <w:tcBorders>
              <w:top w:val="single" w:sz="4" w:space="0" w:color="000000"/>
              <w:left w:val="single" w:sz="4" w:space="0" w:color="000000"/>
              <w:bottom w:val="single" w:sz="4" w:space="0" w:color="000000"/>
              <w:right w:val="single" w:sz="4" w:space="0" w:color="000000"/>
            </w:tcBorders>
          </w:tcPr>
          <w:p w:rsidR="001014F1" w:rsidRDefault="001014F1">
            <w:pPr>
              <w:pStyle w:val="ConsPlusCell"/>
              <w:spacing w:line="276" w:lineRule="auto"/>
              <w:jc w:val="center"/>
              <w:rPr>
                <w:rFonts w:ascii="Times New Roman" w:hAnsi="Times New Roman" w:cs="Times New Roman"/>
                <w:sz w:val="24"/>
                <w:szCs w:val="24"/>
                <w:lang w:eastAsia="en-US"/>
              </w:rPr>
            </w:pPr>
          </w:p>
          <w:p w:rsidR="001014F1" w:rsidRDefault="001014F1">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268"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jc w:val="center"/>
              <w:rPr>
                <w:rFonts w:ascii="Times New Roman" w:hAnsi="Times New Roman" w:cs="Times New Roman"/>
                <w:sz w:val="24"/>
                <w:szCs w:val="24"/>
                <w:lang w:eastAsia="en-US"/>
              </w:rPr>
            </w:pPr>
          </w:p>
          <w:p w:rsidR="005564A4" w:rsidRDefault="005564A4">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257</w:t>
            </w:r>
          </w:p>
        </w:tc>
        <w:tc>
          <w:tcPr>
            <w:tcW w:w="2062" w:type="dxa"/>
            <w:tcBorders>
              <w:top w:val="single" w:sz="4" w:space="0" w:color="000000"/>
              <w:left w:val="single" w:sz="4" w:space="0" w:color="000000"/>
              <w:bottom w:val="single" w:sz="4" w:space="0" w:color="000000"/>
              <w:right w:val="single" w:sz="4" w:space="0" w:color="000000"/>
            </w:tcBorders>
            <w:hideMark/>
          </w:tcPr>
          <w:p w:rsidR="001014F1" w:rsidRDefault="001014F1">
            <w:pPr>
              <w:pStyle w:val="ConsPlusCell"/>
              <w:spacing w:line="276" w:lineRule="auto"/>
              <w:jc w:val="center"/>
              <w:rPr>
                <w:rFonts w:ascii="Times New Roman" w:hAnsi="Times New Roman" w:cs="Times New Roman"/>
                <w:sz w:val="24"/>
                <w:szCs w:val="24"/>
                <w:lang w:eastAsia="en-US"/>
              </w:rPr>
            </w:pPr>
          </w:p>
          <w:p w:rsidR="005564A4" w:rsidRDefault="005564A4">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122,1</w:t>
            </w:r>
          </w:p>
        </w:tc>
      </w:tr>
    </w:tbl>
    <w:p w:rsidR="001014F1" w:rsidRDefault="001014F1" w:rsidP="001014F1">
      <w:pPr>
        <w:pStyle w:val="ConsPlusNonformat"/>
        <w:rPr>
          <w:rFonts w:ascii="Times New Roman" w:hAnsi="Times New Roman" w:cs="Times New Roman"/>
          <w:sz w:val="24"/>
          <w:szCs w:val="24"/>
        </w:rPr>
      </w:pPr>
    </w:p>
    <w:p w:rsidR="001014F1" w:rsidRDefault="001014F1" w:rsidP="001014F1">
      <w:pPr>
        <w:pStyle w:val="ConsPlusNonformat"/>
        <w:rPr>
          <w:rFonts w:ascii="Times New Roman" w:hAnsi="Times New Roman" w:cs="Times New Roman"/>
          <w:sz w:val="24"/>
          <w:szCs w:val="24"/>
        </w:rPr>
      </w:pPr>
      <w:r>
        <w:rPr>
          <w:rFonts w:ascii="Times New Roman" w:hAnsi="Times New Roman" w:cs="Times New Roman"/>
          <w:sz w:val="24"/>
          <w:szCs w:val="24"/>
        </w:rPr>
        <w:t>8. Порядок оказания муниципальной   услуги.</w:t>
      </w:r>
    </w:p>
    <w:p w:rsidR="001014F1" w:rsidRDefault="001014F1" w:rsidP="001014F1">
      <w:pPr>
        <w:pStyle w:val="a6"/>
        <w:jc w:val="both"/>
        <w:rPr>
          <w:rFonts w:ascii="Times New Roman" w:hAnsi="Times New Roman"/>
          <w:sz w:val="24"/>
          <w:szCs w:val="24"/>
        </w:rPr>
      </w:pPr>
      <w:r>
        <w:rPr>
          <w:rFonts w:ascii="Times New Roman" w:hAnsi="Times New Roman"/>
          <w:sz w:val="24"/>
          <w:szCs w:val="24"/>
        </w:rPr>
        <w:t xml:space="preserve">8.1. Нормативные правовые акты, регулирующие порядок оказания муниципальной услуги: </w:t>
      </w:r>
      <w:proofErr w:type="gramStart"/>
      <w:r>
        <w:rPr>
          <w:rFonts w:ascii="Times New Roman" w:hAnsi="Times New Roman"/>
          <w:sz w:val="24"/>
          <w:szCs w:val="24"/>
        </w:rPr>
        <w:t xml:space="preserve">Федеральный закон от 10.07.1992 3266-1 «Об образовании» (с изменениями и дополнениями); закон Алтайского края от 03.12.2004 54-ЗС «Об образовании в Алтайском крае (с изменениями и дополнениями);  </w:t>
      </w:r>
      <w:proofErr w:type="spellStart"/>
      <w:r>
        <w:rPr>
          <w:rFonts w:ascii="Times New Roman" w:hAnsi="Times New Roman"/>
          <w:sz w:val="24"/>
          <w:szCs w:val="24"/>
        </w:rPr>
        <w:t>СанПиН</w:t>
      </w:r>
      <w:proofErr w:type="spellEnd"/>
      <w:r>
        <w:rPr>
          <w:rFonts w:ascii="Times New Roman" w:hAnsi="Times New Roman"/>
          <w:sz w:val="24"/>
          <w:szCs w:val="24"/>
        </w:rPr>
        <w:t xml:space="preserve"> 2.4.1.2660-10 «Санитарно-эпидемиологические требования к устройству, содержанию и организации режима работы в дошкольных организациях»; Постановление правительства РФ от 12.09.2008 года № 666 «Об утверждении Типового положения о дошкольном образовательном учреждении»;</w:t>
      </w:r>
      <w:proofErr w:type="gramEnd"/>
      <w:r>
        <w:rPr>
          <w:rFonts w:ascii="Times New Roman" w:hAnsi="Times New Roman"/>
          <w:sz w:val="24"/>
          <w:szCs w:val="24"/>
        </w:rPr>
        <w:t xml:space="preserve"> Административный регламент Администрации Косихинского  района Алтайского края по предоставлению муниципальной услуги: </w:t>
      </w:r>
      <w:proofErr w:type="gramStart"/>
      <w:r>
        <w:rPr>
          <w:rFonts w:ascii="Times New Roman" w:hAnsi="Times New Roman"/>
          <w:sz w:val="24"/>
          <w:szCs w:val="24"/>
        </w:rPr>
        <w:t>Прием заявлений, постановка на учет и зачисление детей в образовательные учреждения Косихинского  района, реализующие основную общеобразовательную программу дошкольного образования, утвержденный постановлением Админи</w:t>
      </w:r>
      <w:r w:rsidR="005564A4">
        <w:rPr>
          <w:rFonts w:ascii="Times New Roman" w:hAnsi="Times New Roman"/>
          <w:sz w:val="24"/>
          <w:szCs w:val="24"/>
        </w:rPr>
        <w:t>страции</w:t>
      </w:r>
      <w:r>
        <w:rPr>
          <w:rFonts w:ascii="Times New Roman" w:hAnsi="Times New Roman"/>
          <w:sz w:val="24"/>
          <w:szCs w:val="24"/>
        </w:rPr>
        <w:t>;  Положение о муниципальной системе оценки качества образования Косихинского района, утверждено приказом комитета Администрации Косихинского района по образованию и делам молодёжи от 08.12.2010 года № 254 «Об утверждении Положения о муниципальной системе оценки качества образования Косихинского района»;</w:t>
      </w:r>
      <w:proofErr w:type="gramEnd"/>
      <w:r>
        <w:rPr>
          <w:rFonts w:ascii="Times New Roman" w:hAnsi="Times New Roman"/>
          <w:sz w:val="24"/>
          <w:szCs w:val="24"/>
        </w:rPr>
        <w:t xml:space="preserve"> приказ комитета Администрации Косихинского района по образованию и делам молодёжи от 12.12.2011 года № 322 «Об утверждении Методических рекомендаций по установлению порядка составления и утверждения плана финансово-хозяйственной деятельности муниципальных бюджетных образовательных учреждений Косихинского района»</w:t>
      </w:r>
      <w:r w:rsidR="005564A4">
        <w:rPr>
          <w:rFonts w:ascii="Times New Roman" w:hAnsi="Times New Roman"/>
          <w:sz w:val="24"/>
          <w:szCs w:val="24"/>
        </w:rPr>
        <w:t>.</w:t>
      </w:r>
    </w:p>
    <w:p w:rsidR="001014F1" w:rsidRDefault="001014F1" w:rsidP="001014F1">
      <w:pPr>
        <w:pStyle w:val="ConsPlusNonformat"/>
        <w:rPr>
          <w:rFonts w:ascii="Times New Roman" w:hAnsi="Times New Roman" w:cs="Times New Roman"/>
          <w:sz w:val="24"/>
          <w:szCs w:val="24"/>
        </w:rPr>
      </w:pPr>
    </w:p>
    <w:p w:rsidR="001014F1" w:rsidRDefault="001014F1" w:rsidP="001014F1">
      <w:pPr>
        <w:pStyle w:val="ConsPlusNonformat"/>
        <w:rPr>
          <w:rFonts w:ascii="Times New Roman" w:hAnsi="Times New Roman" w:cs="Times New Roman"/>
          <w:sz w:val="24"/>
          <w:szCs w:val="24"/>
        </w:rPr>
      </w:pPr>
      <w:r>
        <w:rPr>
          <w:rFonts w:ascii="Times New Roman" w:hAnsi="Times New Roman" w:cs="Times New Roman"/>
          <w:sz w:val="24"/>
          <w:szCs w:val="24"/>
        </w:rPr>
        <w:t xml:space="preserve">8.2. Порядок информирования  потенциальных  потребителей  муниципальной услуги   </w:t>
      </w:r>
    </w:p>
    <w:p w:rsidR="001014F1" w:rsidRDefault="001014F1" w:rsidP="001014F1">
      <w:pPr>
        <w:autoSpaceDE w:val="0"/>
        <w:autoSpaceDN w:val="0"/>
        <w:adjustRightInd w:val="0"/>
        <w:jc w:val="both"/>
        <w:rPr>
          <w:rFonts w:ascii="Times New Roman" w:hAnsi="Times New Roman" w:cs="Times New Roman"/>
          <w:sz w:val="24"/>
          <w:szCs w:val="24"/>
        </w:rPr>
      </w:pPr>
    </w:p>
    <w:tbl>
      <w:tblPr>
        <w:tblW w:w="14745" w:type="dxa"/>
        <w:tblInd w:w="70" w:type="dxa"/>
        <w:tblLayout w:type="fixed"/>
        <w:tblCellMar>
          <w:left w:w="70" w:type="dxa"/>
          <w:right w:w="70" w:type="dxa"/>
        </w:tblCellMar>
        <w:tblLook w:val="04A0"/>
      </w:tblPr>
      <w:tblGrid>
        <w:gridCol w:w="540"/>
        <w:gridCol w:w="4706"/>
        <w:gridCol w:w="5246"/>
        <w:gridCol w:w="4253"/>
      </w:tblGrid>
      <w:tr w:rsidR="001014F1" w:rsidTr="001014F1">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1014F1" w:rsidRDefault="001014F1">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4705" w:type="dxa"/>
            <w:tcBorders>
              <w:top w:val="single" w:sz="6" w:space="0" w:color="auto"/>
              <w:left w:val="single" w:sz="6" w:space="0" w:color="auto"/>
              <w:bottom w:val="single" w:sz="6" w:space="0" w:color="auto"/>
              <w:right w:val="single" w:sz="6" w:space="0" w:color="auto"/>
            </w:tcBorders>
            <w:hideMark/>
          </w:tcPr>
          <w:p w:rsidR="001014F1" w:rsidRDefault="001014F1">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Способ    </w:t>
            </w:r>
            <w:r>
              <w:rPr>
                <w:rFonts w:ascii="Times New Roman" w:hAnsi="Times New Roman" w:cs="Times New Roman"/>
                <w:sz w:val="24"/>
                <w:szCs w:val="24"/>
              </w:rPr>
              <w:br/>
              <w:t>информирования</w:t>
            </w:r>
          </w:p>
        </w:tc>
        <w:tc>
          <w:tcPr>
            <w:tcW w:w="5245" w:type="dxa"/>
            <w:tcBorders>
              <w:top w:val="single" w:sz="6" w:space="0" w:color="auto"/>
              <w:left w:val="single" w:sz="6" w:space="0" w:color="auto"/>
              <w:bottom w:val="single" w:sz="6" w:space="0" w:color="auto"/>
              <w:right w:val="single" w:sz="6" w:space="0" w:color="auto"/>
            </w:tcBorders>
            <w:hideMark/>
          </w:tcPr>
          <w:p w:rsidR="001014F1" w:rsidRDefault="001014F1">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Состав размещаемой   </w:t>
            </w:r>
            <w:r>
              <w:rPr>
                <w:rFonts w:ascii="Times New Roman" w:hAnsi="Times New Roman" w:cs="Times New Roman"/>
                <w:sz w:val="24"/>
                <w:szCs w:val="24"/>
              </w:rPr>
              <w:br/>
              <w:t>(доводимой) информации</w:t>
            </w:r>
          </w:p>
        </w:tc>
        <w:tc>
          <w:tcPr>
            <w:tcW w:w="4252" w:type="dxa"/>
            <w:tcBorders>
              <w:top w:val="single" w:sz="6" w:space="0" w:color="auto"/>
              <w:left w:val="single" w:sz="6" w:space="0" w:color="auto"/>
              <w:bottom w:val="single" w:sz="6" w:space="0" w:color="auto"/>
              <w:right w:val="single" w:sz="6" w:space="0" w:color="auto"/>
            </w:tcBorders>
            <w:hideMark/>
          </w:tcPr>
          <w:p w:rsidR="001014F1" w:rsidRDefault="001014F1">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Частота обновления     </w:t>
            </w:r>
            <w:r>
              <w:rPr>
                <w:rFonts w:ascii="Times New Roman" w:hAnsi="Times New Roman" w:cs="Times New Roman"/>
                <w:sz w:val="24"/>
                <w:szCs w:val="24"/>
              </w:rPr>
              <w:br/>
              <w:t>информации</w:t>
            </w:r>
          </w:p>
        </w:tc>
      </w:tr>
      <w:tr w:rsidR="001014F1" w:rsidTr="001014F1">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1014F1" w:rsidRDefault="001014F1">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4705" w:type="dxa"/>
            <w:tcBorders>
              <w:top w:val="single" w:sz="6" w:space="0" w:color="auto"/>
              <w:left w:val="single" w:sz="6" w:space="0" w:color="auto"/>
              <w:bottom w:val="single" w:sz="6" w:space="0" w:color="auto"/>
              <w:right w:val="single" w:sz="6" w:space="0" w:color="auto"/>
            </w:tcBorders>
            <w:hideMark/>
          </w:tcPr>
          <w:p w:rsidR="001014F1" w:rsidRDefault="001014F1">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Размещение информации в сети Интернет, СМИ, на информационных стендах, буклетах.</w:t>
            </w:r>
          </w:p>
        </w:tc>
        <w:tc>
          <w:tcPr>
            <w:tcW w:w="5245" w:type="dxa"/>
            <w:tcBorders>
              <w:top w:val="single" w:sz="6" w:space="0" w:color="auto"/>
              <w:left w:val="single" w:sz="6" w:space="0" w:color="auto"/>
              <w:bottom w:val="single" w:sz="6" w:space="0" w:color="auto"/>
              <w:right w:val="single" w:sz="6" w:space="0" w:color="auto"/>
            </w:tcBorders>
            <w:hideMark/>
          </w:tcPr>
          <w:p w:rsidR="001014F1" w:rsidRDefault="001014F1">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Режим работы, справочные телефоны, Ф.И.О. специалистов, направления деятельности педагогов, порядок подачи жалоб и предложений</w:t>
            </w:r>
          </w:p>
        </w:tc>
        <w:tc>
          <w:tcPr>
            <w:tcW w:w="4252" w:type="dxa"/>
            <w:tcBorders>
              <w:top w:val="single" w:sz="6" w:space="0" w:color="auto"/>
              <w:left w:val="single" w:sz="6" w:space="0" w:color="auto"/>
              <w:bottom w:val="single" w:sz="6" w:space="0" w:color="auto"/>
              <w:right w:val="single" w:sz="6" w:space="0" w:color="auto"/>
            </w:tcBorders>
            <w:hideMark/>
          </w:tcPr>
          <w:p w:rsidR="001014F1" w:rsidRDefault="001014F1">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Ежегодно и по мере изменения данных</w:t>
            </w:r>
          </w:p>
        </w:tc>
      </w:tr>
    </w:tbl>
    <w:p w:rsidR="001014F1" w:rsidRDefault="001014F1" w:rsidP="001014F1">
      <w:pPr>
        <w:autoSpaceDE w:val="0"/>
        <w:autoSpaceDN w:val="0"/>
        <w:adjustRightInd w:val="0"/>
        <w:jc w:val="both"/>
        <w:rPr>
          <w:rFonts w:ascii="Times New Roman" w:eastAsia="Times New Roman" w:hAnsi="Times New Roman" w:cs="Times New Roman"/>
          <w:sz w:val="24"/>
          <w:szCs w:val="24"/>
        </w:rPr>
      </w:pPr>
    </w:p>
    <w:p w:rsidR="001014F1" w:rsidRDefault="001014F1" w:rsidP="001014F1">
      <w:pPr>
        <w:pStyle w:val="ConsPlusNonformat"/>
        <w:jc w:val="both"/>
        <w:rPr>
          <w:rFonts w:ascii="Times New Roman" w:hAnsi="Times New Roman" w:cs="Times New Roman"/>
          <w:sz w:val="24"/>
          <w:szCs w:val="24"/>
        </w:rPr>
      </w:pPr>
      <w:r>
        <w:rPr>
          <w:rFonts w:ascii="Times New Roman" w:hAnsi="Times New Roman" w:cs="Times New Roman"/>
          <w:sz w:val="24"/>
          <w:szCs w:val="24"/>
        </w:rPr>
        <w:t>9. Основания   для   досрочного   прекращения   исполнения   муниципального задания: ликвидация   учреждения,   реорганизация    учреждения,  исключение муниципальной  услуги  из   перечня   муниципальных  услуг  (работ), иные основания,   предусмотренные   нормативными  правовыми  актами   Российской Федерации.</w:t>
      </w:r>
    </w:p>
    <w:p w:rsidR="001014F1" w:rsidRDefault="001014F1" w:rsidP="001014F1">
      <w:pPr>
        <w:pStyle w:val="ConsPlusNonformat"/>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муниципального задания</w:t>
      </w:r>
    </w:p>
    <w:p w:rsidR="001014F1" w:rsidRDefault="001014F1" w:rsidP="001014F1">
      <w:pPr>
        <w:autoSpaceDE w:val="0"/>
        <w:autoSpaceDN w:val="0"/>
        <w:adjustRightInd w:val="0"/>
        <w:jc w:val="both"/>
        <w:rPr>
          <w:rFonts w:ascii="Times New Roman" w:hAnsi="Times New Roman" w:cs="Times New Roman"/>
          <w:sz w:val="24"/>
          <w:szCs w:val="24"/>
        </w:rPr>
      </w:pPr>
    </w:p>
    <w:tbl>
      <w:tblPr>
        <w:tblW w:w="14745" w:type="dxa"/>
        <w:tblInd w:w="70" w:type="dxa"/>
        <w:tblLayout w:type="fixed"/>
        <w:tblCellMar>
          <w:left w:w="70" w:type="dxa"/>
          <w:right w:w="70" w:type="dxa"/>
        </w:tblCellMar>
        <w:tblLook w:val="04A0"/>
      </w:tblPr>
      <w:tblGrid>
        <w:gridCol w:w="500"/>
        <w:gridCol w:w="4746"/>
        <w:gridCol w:w="4821"/>
        <w:gridCol w:w="4678"/>
      </w:tblGrid>
      <w:tr w:rsidR="001014F1" w:rsidTr="001014F1">
        <w:trPr>
          <w:cantSplit/>
          <w:trHeight w:val="480"/>
        </w:trPr>
        <w:tc>
          <w:tcPr>
            <w:tcW w:w="500" w:type="dxa"/>
            <w:tcBorders>
              <w:top w:val="single" w:sz="6" w:space="0" w:color="auto"/>
              <w:left w:val="single" w:sz="6" w:space="0" w:color="auto"/>
              <w:bottom w:val="single" w:sz="6" w:space="0" w:color="auto"/>
              <w:right w:val="single" w:sz="6" w:space="0" w:color="auto"/>
            </w:tcBorders>
            <w:hideMark/>
          </w:tcPr>
          <w:p w:rsidR="001014F1" w:rsidRDefault="001014F1">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4745" w:type="dxa"/>
            <w:tcBorders>
              <w:top w:val="single" w:sz="6" w:space="0" w:color="auto"/>
              <w:left w:val="single" w:sz="6" w:space="0" w:color="auto"/>
              <w:bottom w:val="single" w:sz="6" w:space="0" w:color="auto"/>
              <w:right w:val="single" w:sz="6" w:space="0" w:color="auto"/>
            </w:tcBorders>
            <w:hideMark/>
          </w:tcPr>
          <w:p w:rsidR="001014F1" w:rsidRDefault="001014F1">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Формы контроля</w:t>
            </w:r>
          </w:p>
        </w:tc>
        <w:tc>
          <w:tcPr>
            <w:tcW w:w="4820" w:type="dxa"/>
            <w:tcBorders>
              <w:top w:val="single" w:sz="6" w:space="0" w:color="auto"/>
              <w:left w:val="single" w:sz="6" w:space="0" w:color="auto"/>
              <w:bottom w:val="single" w:sz="6" w:space="0" w:color="auto"/>
              <w:right w:val="single" w:sz="6" w:space="0" w:color="auto"/>
            </w:tcBorders>
            <w:hideMark/>
          </w:tcPr>
          <w:p w:rsidR="001014F1" w:rsidRDefault="001014F1">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Периодичность</w:t>
            </w:r>
          </w:p>
        </w:tc>
        <w:tc>
          <w:tcPr>
            <w:tcW w:w="4677" w:type="dxa"/>
            <w:tcBorders>
              <w:top w:val="single" w:sz="6" w:space="0" w:color="auto"/>
              <w:left w:val="single" w:sz="6" w:space="0" w:color="auto"/>
              <w:bottom w:val="single" w:sz="6" w:space="0" w:color="auto"/>
              <w:right w:val="single" w:sz="6" w:space="0" w:color="auto"/>
            </w:tcBorders>
            <w:hideMark/>
          </w:tcPr>
          <w:p w:rsidR="001014F1" w:rsidRDefault="001014F1">
            <w:pPr>
              <w:pStyle w:val="ConsPlusCell"/>
              <w:spacing w:line="276" w:lineRule="auto"/>
              <w:ind w:right="-170"/>
              <w:jc w:val="center"/>
              <w:rPr>
                <w:rFonts w:ascii="Times New Roman" w:hAnsi="Times New Roman" w:cs="Times New Roman"/>
                <w:sz w:val="24"/>
                <w:szCs w:val="24"/>
              </w:rPr>
            </w:pPr>
            <w:r>
              <w:rPr>
                <w:rFonts w:ascii="Times New Roman" w:hAnsi="Times New Roman" w:cs="Times New Roman"/>
                <w:sz w:val="24"/>
                <w:szCs w:val="24"/>
              </w:rPr>
              <w:t xml:space="preserve">Органы местного самоуправления,  осуществляющие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оказанием муниципальной услуги</w:t>
            </w:r>
          </w:p>
        </w:tc>
      </w:tr>
      <w:tr w:rsidR="001014F1" w:rsidTr="001014F1">
        <w:trPr>
          <w:cantSplit/>
          <w:trHeight w:val="240"/>
        </w:trPr>
        <w:tc>
          <w:tcPr>
            <w:tcW w:w="500" w:type="dxa"/>
            <w:tcBorders>
              <w:top w:val="single" w:sz="6" w:space="0" w:color="auto"/>
              <w:left w:val="single" w:sz="6" w:space="0" w:color="auto"/>
              <w:bottom w:val="single" w:sz="6" w:space="0" w:color="auto"/>
              <w:right w:val="single" w:sz="6" w:space="0" w:color="auto"/>
            </w:tcBorders>
            <w:hideMark/>
          </w:tcPr>
          <w:p w:rsidR="001014F1" w:rsidRDefault="001014F1">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4745" w:type="dxa"/>
            <w:tcBorders>
              <w:top w:val="single" w:sz="6" w:space="0" w:color="auto"/>
              <w:left w:val="single" w:sz="6" w:space="0" w:color="auto"/>
              <w:bottom w:val="single" w:sz="6" w:space="0" w:color="auto"/>
              <w:right w:val="single" w:sz="6" w:space="0" w:color="auto"/>
            </w:tcBorders>
            <w:hideMark/>
          </w:tcPr>
          <w:p w:rsidR="001014F1" w:rsidRDefault="001014F1">
            <w:pPr>
              <w:pStyle w:val="ConsPlusCell"/>
              <w:spacing w:line="276" w:lineRule="auto"/>
              <w:ind w:right="-370"/>
              <w:rPr>
                <w:rFonts w:ascii="Times New Roman" w:hAnsi="Times New Roman" w:cs="Times New Roman"/>
                <w:sz w:val="24"/>
                <w:szCs w:val="24"/>
              </w:rPr>
            </w:pPr>
            <w:r>
              <w:rPr>
                <w:rFonts w:ascii="Times New Roman" w:hAnsi="Times New Roman" w:cs="Times New Roman"/>
                <w:sz w:val="24"/>
                <w:szCs w:val="24"/>
              </w:rPr>
              <w:t>Анализ форм отчетности, ведение книги обращений с заявлениями,    жалобами, предложениями, выездные проверки</w:t>
            </w:r>
          </w:p>
        </w:tc>
        <w:tc>
          <w:tcPr>
            <w:tcW w:w="4820" w:type="dxa"/>
            <w:tcBorders>
              <w:top w:val="single" w:sz="6" w:space="0" w:color="auto"/>
              <w:left w:val="single" w:sz="6" w:space="0" w:color="auto"/>
              <w:bottom w:val="single" w:sz="6" w:space="0" w:color="auto"/>
              <w:right w:val="single" w:sz="6" w:space="0" w:color="auto"/>
            </w:tcBorders>
            <w:hideMark/>
          </w:tcPr>
          <w:p w:rsidR="001014F1" w:rsidRDefault="001014F1">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В соответствии с планом – графиком проведения выездных проверок, в случае поступлений обоснованных жалоб потребителей, требований правоохранительных органов, по мере поступления отчетности о выполнении муниципального задания</w:t>
            </w:r>
          </w:p>
        </w:tc>
        <w:tc>
          <w:tcPr>
            <w:tcW w:w="4677" w:type="dxa"/>
            <w:tcBorders>
              <w:top w:val="single" w:sz="6" w:space="0" w:color="auto"/>
              <w:left w:val="single" w:sz="6" w:space="0" w:color="auto"/>
              <w:bottom w:val="single" w:sz="6" w:space="0" w:color="auto"/>
              <w:right w:val="single" w:sz="6" w:space="0" w:color="auto"/>
            </w:tcBorders>
            <w:hideMark/>
          </w:tcPr>
          <w:p w:rsidR="001014F1" w:rsidRDefault="001014F1">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Комитет Администрации Косихинского района по образованию и делам молодёжи</w:t>
            </w:r>
          </w:p>
        </w:tc>
      </w:tr>
    </w:tbl>
    <w:p w:rsidR="001014F1" w:rsidRDefault="001014F1" w:rsidP="001014F1">
      <w:pPr>
        <w:rPr>
          <w:rFonts w:ascii="Times New Roman" w:hAnsi="Times New Roman" w:cs="Times New Roman"/>
          <w:sz w:val="24"/>
          <w:szCs w:val="24"/>
          <w:highlight w:val="yellow"/>
        </w:rPr>
      </w:pPr>
    </w:p>
    <w:p w:rsidR="001014F1" w:rsidRDefault="001014F1" w:rsidP="001014F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Учреждение обязано по запросам Учредителя  представлять документы и другую необходимую информацию о ходе выполнения муниципального задания. Учредитель вносит изменения в муниципальное задание в случае  изменения  объема выделяемых бюджетных ассигнований.   Изменения в муниципальное задание вносятся на последнее число месяца отчетного квартала. </w:t>
      </w:r>
    </w:p>
    <w:p w:rsidR="001014F1" w:rsidRDefault="001014F1" w:rsidP="001014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11. Требования  к  отчетности   об   исполнении   муниципального   задания,  сроки и порядок предоставления:  </w:t>
      </w:r>
    </w:p>
    <w:p w:rsidR="001014F1" w:rsidRDefault="001014F1" w:rsidP="001014F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 20 числа месяца, следующего за отчетным кварталом,  учреждение представляет  Учредителю отчет о выполнении муниципального задания и пояснительную записку о результатах его выполнения. </w:t>
      </w:r>
    </w:p>
    <w:p w:rsidR="001014F1" w:rsidRDefault="001014F1" w:rsidP="001014F1">
      <w:pPr>
        <w:pStyle w:val="ConsPlusNonformat"/>
        <w:jc w:val="both"/>
        <w:rPr>
          <w:rFonts w:ascii="Times New Roman" w:hAnsi="Times New Roman" w:cs="Times New Roman"/>
          <w:sz w:val="24"/>
          <w:szCs w:val="24"/>
        </w:rPr>
      </w:pPr>
    </w:p>
    <w:p w:rsidR="001014F1" w:rsidRDefault="001014F1" w:rsidP="001014F1">
      <w:pPr>
        <w:pStyle w:val="ConsPlusNonformat"/>
        <w:rPr>
          <w:rFonts w:ascii="Times New Roman" w:hAnsi="Times New Roman" w:cs="Times New Roman"/>
          <w:sz w:val="24"/>
          <w:szCs w:val="24"/>
        </w:rPr>
      </w:pPr>
    </w:p>
    <w:p w:rsidR="001014F1" w:rsidRDefault="001014F1" w:rsidP="001014F1">
      <w:pPr>
        <w:pStyle w:val="ConsPlusNonformat"/>
        <w:rPr>
          <w:rFonts w:ascii="Times New Roman" w:hAnsi="Times New Roman" w:cs="Times New Roman"/>
          <w:sz w:val="24"/>
          <w:szCs w:val="24"/>
        </w:rPr>
      </w:pPr>
    </w:p>
    <w:p w:rsidR="001014F1" w:rsidRDefault="001014F1" w:rsidP="001014F1">
      <w:pPr>
        <w:pStyle w:val="ConsPlusNonformat"/>
        <w:rPr>
          <w:rFonts w:ascii="Times New Roman" w:hAnsi="Times New Roman" w:cs="Times New Roman"/>
          <w:sz w:val="24"/>
          <w:szCs w:val="24"/>
        </w:rPr>
      </w:pPr>
      <w:r>
        <w:rPr>
          <w:rFonts w:ascii="Times New Roman" w:hAnsi="Times New Roman" w:cs="Times New Roman"/>
          <w:sz w:val="24"/>
          <w:szCs w:val="24"/>
        </w:rPr>
        <w:t>Заведующий МБДОУ «</w:t>
      </w:r>
      <w:proofErr w:type="spellStart"/>
      <w:r w:rsidR="005564A4">
        <w:rPr>
          <w:rFonts w:ascii="Times New Roman" w:hAnsi="Times New Roman" w:cs="Times New Roman"/>
          <w:sz w:val="24"/>
          <w:szCs w:val="24"/>
        </w:rPr>
        <w:t>Каркавинс</w:t>
      </w:r>
      <w:r>
        <w:rPr>
          <w:rFonts w:ascii="Times New Roman" w:hAnsi="Times New Roman" w:cs="Times New Roman"/>
          <w:sz w:val="24"/>
          <w:szCs w:val="24"/>
        </w:rPr>
        <w:t>кий</w:t>
      </w:r>
      <w:proofErr w:type="spellEnd"/>
      <w:r>
        <w:rPr>
          <w:rFonts w:ascii="Times New Roman" w:hAnsi="Times New Roman" w:cs="Times New Roman"/>
          <w:sz w:val="24"/>
          <w:szCs w:val="24"/>
        </w:rPr>
        <w:t xml:space="preserve"> детский сад  «</w:t>
      </w:r>
      <w:r w:rsidR="005564A4">
        <w:rPr>
          <w:rFonts w:ascii="Times New Roman" w:hAnsi="Times New Roman" w:cs="Times New Roman"/>
          <w:sz w:val="24"/>
          <w:szCs w:val="24"/>
        </w:rPr>
        <w:t>Колосок</w:t>
      </w:r>
      <w:r>
        <w:rPr>
          <w:rFonts w:ascii="Times New Roman" w:hAnsi="Times New Roman" w:cs="Times New Roman"/>
          <w:sz w:val="24"/>
          <w:szCs w:val="24"/>
        </w:rPr>
        <w:t xml:space="preserve">»                                                                                                     </w:t>
      </w:r>
      <w:r w:rsidR="005564A4">
        <w:rPr>
          <w:rFonts w:ascii="Times New Roman" w:hAnsi="Times New Roman" w:cs="Times New Roman"/>
          <w:sz w:val="24"/>
          <w:szCs w:val="24"/>
        </w:rPr>
        <w:t xml:space="preserve">              </w:t>
      </w:r>
      <w:r>
        <w:rPr>
          <w:rFonts w:ascii="Times New Roman" w:hAnsi="Times New Roman" w:cs="Times New Roman"/>
          <w:sz w:val="24"/>
          <w:szCs w:val="24"/>
        </w:rPr>
        <w:t xml:space="preserve"> </w:t>
      </w:r>
      <w:r w:rsidR="005564A4">
        <w:rPr>
          <w:rFonts w:ascii="Times New Roman" w:hAnsi="Times New Roman" w:cs="Times New Roman"/>
          <w:sz w:val="24"/>
          <w:szCs w:val="24"/>
        </w:rPr>
        <w:t>А.В. Юдина</w:t>
      </w:r>
    </w:p>
    <w:p w:rsidR="001014F1" w:rsidRDefault="001014F1" w:rsidP="001014F1">
      <w:pPr>
        <w:spacing w:line="240" w:lineRule="auto"/>
        <w:rPr>
          <w:rFonts w:ascii="Times New Roman" w:hAnsi="Times New Roman" w:cs="Times New Roman"/>
          <w:sz w:val="28"/>
          <w:szCs w:val="28"/>
        </w:rPr>
      </w:pPr>
    </w:p>
    <w:sectPr w:rsidR="001014F1" w:rsidSect="007F499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9434A"/>
    <w:multiLevelType w:val="multilevel"/>
    <w:tmpl w:val="7856E5C8"/>
    <w:lvl w:ilvl="0">
      <w:start w:val="1"/>
      <w:numFmt w:val="decimal"/>
      <w:lvlText w:val="%1."/>
      <w:lvlJc w:val="left"/>
      <w:pPr>
        <w:ind w:left="720" w:hanging="360"/>
      </w:pPr>
      <w:rPr>
        <w:rFonts w:hint="default"/>
      </w:rPr>
    </w:lvl>
    <w:lvl w:ilvl="1">
      <w:start w:val="1"/>
      <w:numFmt w:val="decimal"/>
      <w:isLgl/>
      <w:lvlText w:val="%1.%2"/>
      <w:lvlJc w:val="left"/>
      <w:pPr>
        <w:ind w:left="734"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8"/>
  <w:proofState w:spelling="clean" w:grammar="clean"/>
  <w:defaultTabStop w:val="708"/>
  <w:drawingGridHorizontalSpacing w:val="110"/>
  <w:displayHorizontalDrawingGridEvery w:val="2"/>
  <w:characterSpacingControl w:val="doNotCompress"/>
  <w:compat/>
  <w:rsids>
    <w:rsidRoot w:val="007F4994"/>
    <w:rsid w:val="001014F1"/>
    <w:rsid w:val="00114DE3"/>
    <w:rsid w:val="0033255A"/>
    <w:rsid w:val="004051FA"/>
    <w:rsid w:val="004978CA"/>
    <w:rsid w:val="004C68C3"/>
    <w:rsid w:val="005564A4"/>
    <w:rsid w:val="005D7CDA"/>
    <w:rsid w:val="006802DE"/>
    <w:rsid w:val="006E1B72"/>
    <w:rsid w:val="007F4994"/>
    <w:rsid w:val="00822B56"/>
    <w:rsid w:val="009A6A27"/>
    <w:rsid w:val="009F388F"/>
    <w:rsid w:val="00A108D6"/>
    <w:rsid w:val="00A178C5"/>
    <w:rsid w:val="00B413CD"/>
    <w:rsid w:val="00BA63A1"/>
    <w:rsid w:val="00C301E5"/>
    <w:rsid w:val="00C645FB"/>
    <w:rsid w:val="00D430B7"/>
    <w:rsid w:val="00E936B7"/>
    <w:rsid w:val="00F14BDD"/>
    <w:rsid w:val="00FA19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B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994"/>
    <w:pPr>
      <w:ind w:left="720"/>
      <w:contextualSpacing/>
    </w:pPr>
  </w:style>
  <w:style w:type="table" w:styleId="a4">
    <w:name w:val="Table Grid"/>
    <w:basedOn w:val="a1"/>
    <w:uiPriority w:val="59"/>
    <w:rsid w:val="004051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Без интервала Знак"/>
    <w:basedOn w:val="a0"/>
    <w:link w:val="a6"/>
    <w:uiPriority w:val="1"/>
    <w:locked/>
    <w:rsid w:val="001014F1"/>
    <w:rPr>
      <w:rFonts w:ascii="Calibri" w:eastAsia="Calibri" w:hAnsi="Calibri" w:cs="Times New Roman"/>
    </w:rPr>
  </w:style>
  <w:style w:type="paragraph" w:styleId="a6">
    <w:name w:val="No Spacing"/>
    <w:link w:val="a5"/>
    <w:uiPriority w:val="1"/>
    <w:qFormat/>
    <w:rsid w:val="001014F1"/>
    <w:pPr>
      <w:spacing w:after="0" w:line="240" w:lineRule="auto"/>
    </w:pPr>
    <w:rPr>
      <w:rFonts w:ascii="Calibri" w:eastAsia="Calibri" w:hAnsi="Calibri" w:cs="Times New Roman"/>
    </w:rPr>
  </w:style>
  <w:style w:type="paragraph" w:customStyle="1" w:styleId="ConsPlusNonformat">
    <w:name w:val="ConsPlusNonformat"/>
    <w:uiPriority w:val="99"/>
    <w:rsid w:val="001014F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014F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bullet1gif">
    <w:name w:val="msonormalbullet1.gif"/>
    <w:basedOn w:val="a"/>
    <w:rsid w:val="001014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1014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
    <w:rsid w:val="001014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1014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1gif">
    <w:name w:val="msonormalbullet2gifbullet2gifbullet1.gif"/>
    <w:basedOn w:val="a"/>
    <w:rsid w:val="001014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2gif">
    <w:name w:val="msonormalbullet2gifbullet2gifbullet2.gif"/>
    <w:basedOn w:val="a"/>
    <w:rsid w:val="001014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3gif">
    <w:name w:val="msonormalbullet2gifbullet2gifbullet3.gif"/>
    <w:basedOn w:val="a"/>
    <w:rsid w:val="001014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2gifbullet1gif">
    <w:name w:val="msonormalbullet2gifbullet2gifbullet2gifbullet1.gif"/>
    <w:basedOn w:val="a"/>
    <w:rsid w:val="001014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2gifbullet3gif">
    <w:name w:val="msonormalbullet2gifbullet2gifbullet2gifbullet3.gif"/>
    <w:basedOn w:val="a"/>
    <w:rsid w:val="001014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89339209">
      <w:bodyDiv w:val="1"/>
      <w:marLeft w:val="0"/>
      <w:marRight w:val="0"/>
      <w:marTop w:val="0"/>
      <w:marBottom w:val="0"/>
      <w:divBdr>
        <w:top w:val="none" w:sz="0" w:space="0" w:color="auto"/>
        <w:left w:val="none" w:sz="0" w:space="0" w:color="auto"/>
        <w:bottom w:val="none" w:sz="0" w:space="0" w:color="auto"/>
        <w:right w:val="none" w:sz="0" w:space="0" w:color="auto"/>
      </w:divBdr>
    </w:div>
    <w:div w:id="168008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322C3-9DE0-4F3C-8431-A72465CE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1471</Words>
  <Characters>8388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Косиха</Company>
  <LinksUpToDate>false</LinksUpToDate>
  <CharactersWithSpaces>9840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dc:creator>
  <cp:keywords/>
  <dc:description/>
  <cp:lastModifiedBy>SamLab.ws</cp:lastModifiedBy>
  <cp:revision>9</cp:revision>
  <dcterms:created xsi:type="dcterms:W3CDTF">2011-10-25T04:39:00Z</dcterms:created>
  <dcterms:modified xsi:type="dcterms:W3CDTF">2012-11-22T09:49:00Z</dcterms:modified>
</cp:coreProperties>
</file>